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CB" w:rsidRPr="006978CB" w:rsidRDefault="006978CB" w:rsidP="0038668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30"/>
          <w:szCs w:val="30"/>
        </w:rPr>
      </w:pPr>
      <w:r w:rsidRPr="006978CB">
        <w:rPr>
          <w:rFonts w:ascii="Times New Roman" w:hAnsi="Times New Roman" w:cs="Times New Roman"/>
          <w:bCs/>
          <w:sz w:val="30"/>
          <w:szCs w:val="30"/>
        </w:rPr>
        <w:t xml:space="preserve">Белокрылова О.С. </w:t>
      </w:r>
    </w:p>
    <w:p w:rsidR="006978CB" w:rsidRPr="006978CB" w:rsidRDefault="006978CB" w:rsidP="0038668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30"/>
          <w:szCs w:val="30"/>
        </w:rPr>
      </w:pPr>
      <w:r w:rsidRPr="006978CB">
        <w:rPr>
          <w:rFonts w:ascii="Times New Roman" w:hAnsi="Times New Roman" w:cs="Times New Roman"/>
          <w:bCs/>
          <w:sz w:val="30"/>
          <w:szCs w:val="30"/>
        </w:rPr>
        <w:t>Южный федеральный университет, г. Ростов-на-Дону, Россия</w:t>
      </w:r>
    </w:p>
    <w:p w:rsidR="007A001D" w:rsidRPr="006978CB" w:rsidRDefault="00557A31" w:rsidP="00386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978CB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="006978CB" w:rsidRPr="006978CB">
        <w:rPr>
          <w:rFonts w:ascii="Times New Roman" w:hAnsi="Times New Roman" w:cs="Times New Roman"/>
          <w:b/>
          <w:bCs/>
          <w:sz w:val="30"/>
          <w:szCs w:val="30"/>
        </w:rPr>
        <w:t>НСТИТУЦИОНАЛЬНАЯ МОДЕРНИЗАЦИЯ СИСТЕМЫ ЭКОНОМИЧЕСКОГО ОБРАЗОВАНИЯ</w:t>
      </w:r>
      <w:r w:rsidRPr="006978CB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 w:rsidR="006978CB" w:rsidRPr="006978CB">
        <w:rPr>
          <w:rFonts w:ascii="Times New Roman" w:hAnsi="Times New Roman" w:cs="Times New Roman"/>
          <w:b/>
          <w:bCs/>
          <w:sz w:val="30"/>
          <w:szCs w:val="30"/>
        </w:rPr>
        <w:t>ДОЛГОСРОЧНЫЙ ТРЕНД</w:t>
      </w:r>
    </w:p>
    <w:p w:rsidR="00557A31" w:rsidRPr="006978CB" w:rsidRDefault="00557A31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B25F1" w:rsidRDefault="003837B1" w:rsidP="002D7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Осуществляемая радикальная </w:t>
      </w:r>
      <w:r w:rsidR="000400BB">
        <w:rPr>
          <w:rFonts w:ascii="Times New Roman" w:hAnsi="Times New Roman" w:cs="Times New Roman"/>
          <w:sz w:val="30"/>
          <w:szCs w:val="30"/>
        </w:rPr>
        <w:t xml:space="preserve">институциональная </w:t>
      </w:r>
      <w:r>
        <w:rPr>
          <w:rFonts w:ascii="Times New Roman" w:hAnsi="Times New Roman" w:cs="Times New Roman"/>
          <w:sz w:val="30"/>
          <w:szCs w:val="30"/>
        </w:rPr>
        <w:t xml:space="preserve">модернизация системы высшего образования затрагивает, прежде всего, экономическое образование. Поскольку президенты России неоднократно подчеркивали, что экономистов и юристов подготовлено слишком много, то  модернизация системы экономического образования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целеориентирована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 сокращение его объемов. В результате на экономическом факультете ЮФУ </w:t>
      </w:r>
      <w:r w:rsidR="00537F66">
        <w:rPr>
          <w:rFonts w:ascii="Times New Roman" w:hAnsi="Times New Roman" w:cs="Times New Roman"/>
          <w:sz w:val="30"/>
          <w:szCs w:val="30"/>
        </w:rPr>
        <w:t>в соответствии с укрупненной группой специальностей</w:t>
      </w:r>
      <w:r w:rsidR="00537F66">
        <w:rPr>
          <w:rStyle w:val="a9"/>
          <w:rFonts w:ascii="Times New Roman" w:hAnsi="Times New Roman" w:cs="Times New Roman"/>
          <w:sz w:val="30"/>
          <w:szCs w:val="30"/>
        </w:rPr>
        <w:footnoteReference w:id="1"/>
      </w:r>
      <w:r w:rsidR="00537F6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бюджетный набор сократился до планируемых в 2016г. </w:t>
      </w:r>
      <w:r w:rsidR="00B974D4">
        <w:rPr>
          <w:rFonts w:ascii="Times New Roman" w:hAnsi="Times New Roman" w:cs="Times New Roman"/>
          <w:sz w:val="30"/>
          <w:szCs w:val="30"/>
        </w:rPr>
        <w:t>50</w:t>
      </w:r>
      <w:r>
        <w:rPr>
          <w:rFonts w:ascii="Times New Roman" w:hAnsi="Times New Roman" w:cs="Times New Roman"/>
          <w:sz w:val="30"/>
          <w:szCs w:val="30"/>
        </w:rPr>
        <w:t xml:space="preserve"> чел. </w:t>
      </w:r>
      <w:proofErr w:type="spellStart"/>
      <w:r>
        <w:rPr>
          <w:rFonts w:ascii="Times New Roman" w:hAnsi="Times New Roman" w:cs="Times New Roman"/>
          <w:sz w:val="30"/>
          <w:szCs w:val="30"/>
        </w:rPr>
        <w:t>бакалавриата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974D4">
        <w:rPr>
          <w:rFonts w:ascii="Times New Roman" w:hAnsi="Times New Roman" w:cs="Times New Roman"/>
          <w:sz w:val="30"/>
          <w:szCs w:val="30"/>
        </w:rPr>
        <w:t xml:space="preserve">по направлению "Экономика" </w:t>
      </w:r>
      <w:r>
        <w:rPr>
          <w:rFonts w:ascii="Times New Roman" w:hAnsi="Times New Roman" w:cs="Times New Roman"/>
          <w:sz w:val="30"/>
          <w:szCs w:val="30"/>
        </w:rPr>
        <w:t>и 2</w:t>
      </w:r>
      <w:r w:rsidR="00B974D4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бюджетных мест в магистратуре</w:t>
      </w:r>
      <w:r w:rsidR="001D5976" w:rsidRPr="00B974D4">
        <w:rPr>
          <w:rFonts w:ascii="Times New Roman" w:hAnsi="Times New Roman" w:cs="Times New Roman"/>
          <w:sz w:val="30"/>
          <w:szCs w:val="30"/>
        </w:rPr>
        <w:t xml:space="preserve"> </w:t>
      </w:r>
      <w:r w:rsidR="00B974D4">
        <w:rPr>
          <w:rFonts w:ascii="Times New Roman" w:hAnsi="Times New Roman" w:cs="Times New Roman"/>
          <w:sz w:val="30"/>
          <w:szCs w:val="30"/>
        </w:rPr>
        <w:t>по направлению "</w:t>
      </w:r>
      <w:r w:rsidR="00B974D4" w:rsidRPr="00557A3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Финансы и кредит</w:t>
      </w:r>
      <w:r w:rsidR="00B974D4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" </w:t>
      </w:r>
      <w:r w:rsidR="00B974D4" w:rsidRPr="00557A31">
        <w:rPr>
          <w:rFonts w:ascii="Calibri" w:eastAsia="Calibri" w:hAnsi="Calibri" w:cs="Times New Roman"/>
          <w:color w:val="FFFFFF"/>
          <w:kern w:val="24"/>
          <w:sz w:val="16"/>
          <w:szCs w:val="16"/>
          <w:lang w:eastAsia="ru-RU"/>
        </w:rPr>
        <w:t xml:space="preserve"> </w:t>
      </w:r>
      <w:r w:rsidR="001D5976" w:rsidRPr="00B974D4">
        <w:rPr>
          <w:rFonts w:ascii="Times New Roman" w:hAnsi="Times New Roman" w:cs="Times New Roman"/>
          <w:sz w:val="30"/>
          <w:szCs w:val="30"/>
        </w:rPr>
        <w:t>(таблица 1)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C7E81" w:rsidRDefault="00FB25F1" w:rsidP="002D7D0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</w:t>
      </w:r>
      <w:r w:rsidR="00CC7E81">
        <w:rPr>
          <w:rFonts w:ascii="Times New Roman" w:hAnsi="Times New Roman" w:cs="Times New Roman"/>
          <w:bCs/>
          <w:sz w:val="28"/>
          <w:szCs w:val="28"/>
        </w:rPr>
        <w:t>.</w:t>
      </w:r>
    </w:p>
    <w:p w:rsidR="00FB25F1" w:rsidRPr="00FB25F1" w:rsidRDefault="00FB25F1" w:rsidP="002D7D0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25F1">
        <w:rPr>
          <w:rFonts w:ascii="Times New Roman" w:hAnsi="Times New Roman" w:cs="Times New Roman"/>
          <w:bCs/>
          <w:sz w:val="28"/>
          <w:szCs w:val="28"/>
        </w:rPr>
        <w:t xml:space="preserve">Распределение </w:t>
      </w:r>
      <w:r w:rsidR="00C94AE6">
        <w:rPr>
          <w:rFonts w:ascii="Times New Roman" w:hAnsi="Times New Roman" w:cs="Times New Roman"/>
          <w:bCs/>
          <w:sz w:val="28"/>
          <w:szCs w:val="28"/>
        </w:rPr>
        <w:t xml:space="preserve">контрольных цифр приема в </w:t>
      </w:r>
      <w:proofErr w:type="spellStart"/>
      <w:r w:rsidR="00C94AE6">
        <w:rPr>
          <w:rFonts w:ascii="Times New Roman" w:hAnsi="Times New Roman" w:cs="Times New Roman"/>
          <w:bCs/>
          <w:sz w:val="28"/>
          <w:szCs w:val="28"/>
        </w:rPr>
        <w:t>бакалавриат</w:t>
      </w:r>
      <w:proofErr w:type="spellEnd"/>
      <w:r w:rsidR="00C94AE6">
        <w:rPr>
          <w:rFonts w:ascii="Times New Roman" w:hAnsi="Times New Roman" w:cs="Times New Roman"/>
          <w:bCs/>
          <w:sz w:val="28"/>
          <w:szCs w:val="28"/>
        </w:rPr>
        <w:t xml:space="preserve"> экономического факультета </w:t>
      </w:r>
      <w:proofErr w:type="spellStart"/>
      <w:r w:rsidR="00C94AE6">
        <w:rPr>
          <w:rFonts w:ascii="Times New Roman" w:hAnsi="Times New Roman" w:cs="Times New Roman"/>
          <w:bCs/>
          <w:sz w:val="28"/>
          <w:szCs w:val="28"/>
        </w:rPr>
        <w:t>ЮФУна</w:t>
      </w:r>
      <w:proofErr w:type="spellEnd"/>
      <w:r w:rsidR="00C94AE6">
        <w:rPr>
          <w:rFonts w:ascii="Times New Roman" w:hAnsi="Times New Roman" w:cs="Times New Roman"/>
          <w:bCs/>
          <w:sz w:val="28"/>
          <w:szCs w:val="28"/>
        </w:rPr>
        <w:t xml:space="preserve"> 2016г.</w:t>
      </w:r>
      <w:r w:rsidR="00C94AE6" w:rsidRPr="00B974D4">
        <w:rPr>
          <w:rFonts w:ascii="Times New Roman" w:eastAsia="Calibri" w:hAnsi="Times New Roman" w:cs="Times New Roman"/>
          <w:color w:val="000000"/>
          <w:kern w:val="24"/>
          <w:sz w:val="16"/>
          <w:szCs w:val="16"/>
          <w:lang w:eastAsia="ru-RU"/>
        </w:rPr>
        <w:t xml:space="preserve"> 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footnoteReference w:id="2"/>
      </w:r>
    </w:p>
    <w:tbl>
      <w:tblPr>
        <w:tblStyle w:val="a6"/>
        <w:tblW w:w="8991" w:type="dxa"/>
        <w:tblLook w:val="04A0"/>
      </w:tblPr>
      <w:tblGrid>
        <w:gridCol w:w="2040"/>
        <w:gridCol w:w="780"/>
        <w:gridCol w:w="80"/>
        <w:gridCol w:w="500"/>
        <w:gridCol w:w="700"/>
        <w:gridCol w:w="900"/>
        <w:gridCol w:w="900"/>
        <w:gridCol w:w="700"/>
        <w:gridCol w:w="900"/>
        <w:gridCol w:w="900"/>
        <w:gridCol w:w="591"/>
      </w:tblGrid>
      <w:tr w:rsidR="00C94AE6" w:rsidRPr="00B974D4" w:rsidTr="00537F66">
        <w:trPr>
          <w:trHeight w:val="686"/>
        </w:trPr>
        <w:tc>
          <w:tcPr>
            <w:tcW w:w="2040" w:type="dxa"/>
            <w:hideMark/>
          </w:tcPr>
          <w:p w:rsidR="00C94AE6" w:rsidRPr="00B974D4" w:rsidRDefault="00C94AE6" w:rsidP="00FB25F1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Наименование направления подготовки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60" w:type="dxa"/>
            <w:gridSpan w:val="4"/>
            <w:hideMark/>
          </w:tcPr>
          <w:p w:rsidR="00C94AE6" w:rsidRPr="00B974D4" w:rsidRDefault="00C94AE6" w:rsidP="00FB25F1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очная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00" w:type="dxa"/>
            <w:gridSpan w:val="3"/>
            <w:hideMark/>
          </w:tcPr>
          <w:p w:rsidR="00C94AE6" w:rsidRPr="00B974D4" w:rsidRDefault="00C94AE6" w:rsidP="00FB25F1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B974D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очно-заочная</w:t>
            </w:r>
            <w:proofErr w:type="spellEnd"/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91" w:type="dxa"/>
            <w:gridSpan w:val="3"/>
            <w:hideMark/>
          </w:tcPr>
          <w:p w:rsidR="00C94AE6" w:rsidRPr="00B974D4" w:rsidRDefault="00C94AE6" w:rsidP="00FB25F1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заочная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4AE6" w:rsidRPr="00B974D4" w:rsidTr="00537F66">
        <w:trPr>
          <w:trHeight w:val="1249"/>
        </w:trPr>
        <w:tc>
          <w:tcPr>
            <w:tcW w:w="2040" w:type="dxa"/>
            <w:hideMark/>
          </w:tcPr>
          <w:p w:rsidR="00C94AE6" w:rsidRPr="00B974D4" w:rsidRDefault="00C94AE6" w:rsidP="00FB25F1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860" w:type="dxa"/>
            <w:gridSpan w:val="2"/>
            <w:textDirection w:val="btLr"/>
            <w:hideMark/>
          </w:tcPr>
          <w:p w:rsidR="00C94AE6" w:rsidRPr="00B974D4" w:rsidRDefault="00C94AE6" w:rsidP="00FB25F1">
            <w:pPr>
              <w:ind w:left="115" w:right="1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Бюджет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00" w:type="dxa"/>
            <w:textDirection w:val="btLr"/>
            <w:hideMark/>
          </w:tcPr>
          <w:p w:rsidR="00C94AE6" w:rsidRPr="00B974D4" w:rsidRDefault="00C94AE6" w:rsidP="00FB25F1">
            <w:pPr>
              <w:ind w:left="115" w:right="1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Коммерция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0" w:type="dxa"/>
            <w:textDirection w:val="btLr"/>
            <w:hideMark/>
          </w:tcPr>
          <w:p w:rsidR="00C94AE6" w:rsidRPr="00B974D4" w:rsidRDefault="00C94AE6" w:rsidP="00FB25F1">
            <w:pPr>
              <w:ind w:left="115" w:right="1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Всего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textDirection w:val="btLr"/>
            <w:hideMark/>
          </w:tcPr>
          <w:p w:rsidR="00C94AE6" w:rsidRPr="00B974D4" w:rsidRDefault="00C94AE6" w:rsidP="00FB25F1">
            <w:pPr>
              <w:ind w:left="115" w:right="1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Бюджет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textDirection w:val="btLr"/>
            <w:hideMark/>
          </w:tcPr>
          <w:p w:rsidR="00C94AE6" w:rsidRPr="00B974D4" w:rsidRDefault="00C94AE6" w:rsidP="00FB25F1">
            <w:pPr>
              <w:ind w:left="115" w:right="1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Коммерция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0" w:type="dxa"/>
            <w:textDirection w:val="btLr"/>
            <w:hideMark/>
          </w:tcPr>
          <w:p w:rsidR="00C94AE6" w:rsidRPr="00B974D4" w:rsidRDefault="00C94AE6" w:rsidP="00FB25F1">
            <w:pPr>
              <w:ind w:left="115" w:right="1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Всего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textDirection w:val="btLr"/>
            <w:hideMark/>
          </w:tcPr>
          <w:p w:rsidR="00C94AE6" w:rsidRPr="00B974D4" w:rsidRDefault="00C94AE6" w:rsidP="00FB25F1">
            <w:pPr>
              <w:ind w:left="115" w:right="1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Бюджет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textDirection w:val="btLr"/>
            <w:hideMark/>
          </w:tcPr>
          <w:p w:rsidR="00C94AE6" w:rsidRPr="00B974D4" w:rsidRDefault="00C94AE6" w:rsidP="00FB25F1">
            <w:pPr>
              <w:ind w:left="115" w:right="1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Коммерция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1" w:type="dxa"/>
            <w:textDirection w:val="btLr"/>
            <w:hideMark/>
          </w:tcPr>
          <w:p w:rsidR="00C94AE6" w:rsidRPr="00B974D4" w:rsidRDefault="00C94AE6" w:rsidP="00FB25F1">
            <w:pPr>
              <w:ind w:left="115" w:right="1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Всего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4AE6" w:rsidRPr="00B974D4" w:rsidTr="00C94AE6">
        <w:trPr>
          <w:trHeight w:val="306"/>
        </w:trPr>
        <w:tc>
          <w:tcPr>
            <w:tcW w:w="2040" w:type="dxa"/>
            <w:hideMark/>
          </w:tcPr>
          <w:p w:rsidR="00C94AE6" w:rsidRPr="00B974D4" w:rsidRDefault="00C94AE6" w:rsidP="00FB25F1">
            <w:pPr>
              <w:spacing w:line="306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Экономика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80" w:type="dxa"/>
            <w:hideMark/>
          </w:tcPr>
          <w:p w:rsidR="00C94AE6" w:rsidRPr="00B974D4" w:rsidRDefault="00C94AE6" w:rsidP="00FB25F1">
            <w:pPr>
              <w:spacing w:line="306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50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0" w:type="dxa"/>
            <w:gridSpan w:val="2"/>
            <w:hideMark/>
          </w:tcPr>
          <w:p w:rsidR="00C94AE6" w:rsidRPr="00B974D4" w:rsidRDefault="00C94AE6" w:rsidP="00FB25F1">
            <w:pPr>
              <w:spacing w:line="306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50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0" w:type="dxa"/>
            <w:hideMark/>
          </w:tcPr>
          <w:p w:rsidR="00C94AE6" w:rsidRPr="00B974D4" w:rsidRDefault="00C94AE6" w:rsidP="00FB25F1">
            <w:pPr>
              <w:spacing w:line="306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100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C94AE6" w:rsidRPr="00B974D4" w:rsidRDefault="00C94AE6" w:rsidP="00FB25F1">
            <w:pPr>
              <w:spacing w:line="306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C94AE6" w:rsidRPr="00B974D4" w:rsidRDefault="00C94AE6" w:rsidP="00FB25F1">
            <w:pPr>
              <w:spacing w:line="306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50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0" w:type="dxa"/>
            <w:hideMark/>
          </w:tcPr>
          <w:p w:rsidR="00C94AE6" w:rsidRPr="00B974D4" w:rsidRDefault="00C94AE6" w:rsidP="00FB25F1">
            <w:pPr>
              <w:spacing w:line="306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50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C94AE6" w:rsidRPr="00B974D4" w:rsidRDefault="00C94AE6" w:rsidP="00FB25F1">
            <w:pPr>
              <w:spacing w:line="306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C94AE6" w:rsidRPr="00B974D4" w:rsidRDefault="00C94AE6" w:rsidP="00FB25F1">
            <w:pPr>
              <w:spacing w:line="306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1" w:type="dxa"/>
            <w:hideMark/>
          </w:tcPr>
          <w:p w:rsidR="00C94AE6" w:rsidRPr="00B974D4" w:rsidRDefault="00C94AE6" w:rsidP="00FB25F1">
            <w:pPr>
              <w:spacing w:line="306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4AE6" w:rsidRPr="00B974D4" w:rsidTr="00AE50CA">
        <w:trPr>
          <w:trHeight w:val="464"/>
        </w:trPr>
        <w:tc>
          <w:tcPr>
            <w:tcW w:w="2040" w:type="dxa"/>
            <w:hideMark/>
          </w:tcPr>
          <w:p w:rsidR="00C94AE6" w:rsidRPr="00B974D4" w:rsidRDefault="00C94AE6" w:rsidP="00FB25F1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Управление персоналом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80" w:type="dxa"/>
            <w:hideMark/>
          </w:tcPr>
          <w:p w:rsidR="00C94AE6" w:rsidRPr="00B974D4" w:rsidRDefault="00C94AE6" w:rsidP="00FB25F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20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0" w:type="dxa"/>
            <w:gridSpan w:val="2"/>
            <w:hideMark/>
          </w:tcPr>
          <w:p w:rsidR="00C94AE6" w:rsidRPr="00B974D4" w:rsidRDefault="00C94AE6" w:rsidP="00FB25F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0" w:type="dxa"/>
            <w:hideMark/>
          </w:tcPr>
          <w:p w:rsidR="00C94AE6" w:rsidRPr="00B974D4" w:rsidRDefault="00C94AE6" w:rsidP="00FB25F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25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C94AE6" w:rsidRPr="00B974D4" w:rsidRDefault="00C94AE6" w:rsidP="00FB25F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C94AE6" w:rsidRPr="00B974D4" w:rsidRDefault="00C94AE6" w:rsidP="00FB25F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0" w:type="dxa"/>
            <w:hideMark/>
          </w:tcPr>
          <w:p w:rsidR="00C94AE6" w:rsidRPr="00B974D4" w:rsidRDefault="00C94AE6" w:rsidP="00FB25F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C94AE6" w:rsidRPr="00B974D4" w:rsidRDefault="00C94AE6" w:rsidP="00FB25F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C94AE6" w:rsidRPr="00B974D4" w:rsidRDefault="00C94AE6" w:rsidP="00FB25F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1" w:type="dxa"/>
            <w:hideMark/>
          </w:tcPr>
          <w:p w:rsidR="00C94AE6" w:rsidRPr="00B974D4" w:rsidRDefault="00C94AE6" w:rsidP="00FB25F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4AE6" w:rsidRPr="00B974D4" w:rsidTr="00AE50CA">
        <w:trPr>
          <w:trHeight w:val="273"/>
        </w:trPr>
        <w:tc>
          <w:tcPr>
            <w:tcW w:w="2040" w:type="dxa"/>
            <w:hideMark/>
          </w:tcPr>
          <w:p w:rsidR="00C94AE6" w:rsidRPr="00B974D4" w:rsidRDefault="00C94AE6" w:rsidP="00FB25F1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Бизнес-информатика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80" w:type="dxa"/>
            <w:hideMark/>
          </w:tcPr>
          <w:p w:rsidR="00C94AE6" w:rsidRPr="00B974D4" w:rsidRDefault="00C94AE6" w:rsidP="00FB25F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20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0" w:type="dxa"/>
            <w:gridSpan w:val="2"/>
            <w:hideMark/>
          </w:tcPr>
          <w:p w:rsidR="00C94AE6" w:rsidRPr="00B974D4" w:rsidRDefault="00C94AE6" w:rsidP="00FB25F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0" w:type="dxa"/>
            <w:hideMark/>
          </w:tcPr>
          <w:p w:rsidR="00C94AE6" w:rsidRPr="00B974D4" w:rsidRDefault="00C94AE6" w:rsidP="00FB25F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25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C94AE6" w:rsidRPr="00B974D4" w:rsidRDefault="00C94AE6" w:rsidP="00FB25F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C94AE6" w:rsidRPr="00B974D4" w:rsidRDefault="00C94AE6" w:rsidP="00FB25F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0" w:type="dxa"/>
            <w:hideMark/>
          </w:tcPr>
          <w:p w:rsidR="00C94AE6" w:rsidRPr="00B974D4" w:rsidRDefault="00C94AE6" w:rsidP="00FB25F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C94AE6" w:rsidRPr="00B974D4" w:rsidRDefault="00C94AE6" w:rsidP="00FB25F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C94AE6" w:rsidRPr="00B974D4" w:rsidRDefault="00C94AE6" w:rsidP="00FB25F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1" w:type="dxa"/>
            <w:hideMark/>
          </w:tcPr>
          <w:p w:rsidR="00C94AE6" w:rsidRPr="00B974D4" w:rsidRDefault="00C94AE6" w:rsidP="00FB25F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4AE6" w:rsidRPr="00557A31" w:rsidTr="00AE50CA">
        <w:trPr>
          <w:trHeight w:val="405"/>
        </w:trPr>
        <w:tc>
          <w:tcPr>
            <w:tcW w:w="2040" w:type="dxa"/>
            <w:hideMark/>
          </w:tcPr>
          <w:p w:rsidR="00C94AE6" w:rsidRPr="00557A31" w:rsidRDefault="00C94AE6" w:rsidP="00FB25F1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57A3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Прикладная информатика</w:t>
            </w:r>
            <w:r w:rsidRPr="00557A31">
              <w:rPr>
                <w:rFonts w:ascii="Calibri" w:eastAsia="Calibri" w:hAnsi="Calibri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80" w:type="dxa"/>
            <w:hideMark/>
          </w:tcPr>
          <w:p w:rsidR="00C94AE6" w:rsidRPr="00557A31" w:rsidRDefault="00C94AE6" w:rsidP="00FB25F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57A31">
              <w:rPr>
                <w:rFonts w:ascii="Arial" w:eastAsia="Calibri" w:hAnsi="Arial" w:cs="Times New Roman"/>
                <w:color w:val="000000"/>
                <w:kern w:val="24"/>
                <w:sz w:val="20"/>
                <w:szCs w:val="20"/>
                <w:lang w:eastAsia="ru-RU"/>
              </w:rPr>
              <w:t>40</w:t>
            </w:r>
            <w:r w:rsidRPr="00557A31">
              <w:rPr>
                <w:rFonts w:ascii="Calibri" w:eastAsia="Calibri" w:hAnsi="Calibri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0" w:type="dxa"/>
            <w:gridSpan w:val="2"/>
            <w:hideMark/>
          </w:tcPr>
          <w:p w:rsidR="00C94AE6" w:rsidRPr="00557A31" w:rsidRDefault="00C94AE6" w:rsidP="00FB25F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57A31">
              <w:rPr>
                <w:rFonts w:ascii="Arial" w:eastAsia="Calibri" w:hAnsi="Arial" w:cs="Times New Roman"/>
                <w:color w:val="000000"/>
                <w:kern w:val="24"/>
                <w:sz w:val="20"/>
                <w:szCs w:val="20"/>
                <w:lang w:eastAsia="ru-RU"/>
              </w:rPr>
              <w:t>10</w:t>
            </w:r>
            <w:r w:rsidRPr="00557A31">
              <w:rPr>
                <w:rFonts w:ascii="Calibri" w:eastAsia="Calibri" w:hAnsi="Calibri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0" w:type="dxa"/>
            <w:hideMark/>
          </w:tcPr>
          <w:p w:rsidR="00C94AE6" w:rsidRPr="00557A31" w:rsidRDefault="00C94AE6" w:rsidP="00FB25F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57A31">
              <w:rPr>
                <w:rFonts w:ascii="Arial" w:eastAsia="Calibri" w:hAnsi="Arial" w:cs="Times New Roman"/>
                <w:color w:val="000000"/>
                <w:kern w:val="24"/>
                <w:sz w:val="20"/>
                <w:szCs w:val="20"/>
                <w:lang w:eastAsia="ru-RU"/>
              </w:rPr>
              <w:t>50</w:t>
            </w:r>
            <w:r w:rsidRPr="00557A31">
              <w:rPr>
                <w:rFonts w:ascii="Calibri" w:eastAsia="Calibri" w:hAnsi="Calibri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C94AE6" w:rsidRPr="00557A31" w:rsidRDefault="00C94AE6" w:rsidP="00FB25F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57A31">
              <w:rPr>
                <w:rFonts w:ascii="Arial" w:eastAsia="Calibri" w:hAnsi="Arial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  <w:r w:rsidRPr="00557A31">
              <w:rPr>
                <w:rFonts w:ascii="Calibri" w:eastAsia="Calibri" w:hAnsi="Calibri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C94AE6" w:rsidRPr="00557A31" w:rsidRDefault="00C94AE6" w:rsidP="00FB25F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57A31">
              <w:rPr>
                <w:rFonts w:ascii="Arial" w:eastAsia="Calibri" w:hAnsi="Arial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  <w:r w:rsidRPr="00557A31">
              <w:rPr>
                <w:rFonts w:ascii="Calibri" w:eastAsia="Calibri" w:hAnsi="Calibri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0" w:type="dxa"/>
            <w:hideMark/>
          </w:tcPr>
          <w:p w:rsidR="00C94AE6" w:rsidRPr="00557A31" w:rsidRDefault="00C94AE6" w:rsidP="00FB25F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57A31">
              <w:rPr>
                <w:rFonts w:ascii="Arial" w:eastAsia="Calibri" w:hAnsi="Arial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  <w:r w:rsidRPr="00557A31">
              <w:rPr>
                <w:rFonts w:ascii="Calibri" w:eastAsia="Calibri" w:hAnsi="Calibri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C94AE6" w:rsidRPr="00557A31" w:rsidRDefault="00C94AE6" w:rsidP="00FB25F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57A31">
              <w:rPr>
                <w:rFonts w:ascii="Arial" w:eastAsia="Calibri" w:hAnsi="Arial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  <w:r w:rsidRPr="00557A31">
              <w:rPr>
                <w:rFonts w:ascii="Calibri" w:eastAsia="Calibri" w:hAnsi="Calibri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hideMark/>
          </w:tcPr>
          <w:p w:rsidR="00C94AE6" w:rsidRPr="00557A31" w:rsidRDefault="00C94AE6" w:rsidP="00FB25F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57A31">
              <w:rPr>
                <w:rFonts w:ascii="Arial" w:eastAsia="Calibri" w:hAnsi="Arial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  <w:r w:rsidRPr="00557A31">
              <w:rPr>
                <w:rFonts w:ascii="Calibri" w:eastAsia="Calibri" w:hAnsi="Calibri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1" w:type="dxa"/>
            <w:hideMark/>
          </w:tcPr>
          <w:p w:rsidR="00C94AE6" w:rsidRPr="00557A31" w:rsidRDefault="00C94AE6" w:rsidP="00FB25F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57A31">
              <w:rPr>
                <w:rFonts w:ascii="Arial" w:eastAsia="Calibri" w:hAnsi="Arial" w:cs="Times New Roman"/>
                <w:color w:val="000000"/>
                <w:kern w:val="24"/>
                <w:sz w:val="20"/>
                <w:szCs w:val="20"/>
                <w:lang w:eastAsia="ru-RU"/>
              </w:rPr>
              <w:t>0</w:t>
            </w:r>
            <w:r w:rsidRPr="00557A31">
              <w:rPr>
                <w:rFonts w:ascii="Calibri" w:eastAsia="Calibri" w:hAnsi="Calibri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FB25F1" w:rsidRDefault="00FB25F1" w:rsidP="002D7D08">
      <w:pPr>
        <w:spacing w:after="0" w:line="240" w:lineRule="auto"/>
        <w:jc w:val="center"/>
        <w:rPr>
          <w:b/>
          <w:bCs/>
        </w:rPr>
      </w:pPr>
    </w:p>
    <w:p w:rsidR="00CC7E81" w:rsidRDefault="003837B1" w:rsidP="002D7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Ранее набор составлял до 20</w:t>
      </w:r>
      <w:r w:rsidR="003F395F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974D4">
        <w:rPr>
          <w:rFonts w:ascii="Times New Roman" w:hAnsi="Times New Roman" w:cs="Times New Roman"/>
          <w:sz w:val="30"/>
          <w:szCs w:val="30"/>
        </w:rPr>
        <w:t>бюджетных мест</w:t>
      </w:r>
      <w:r>
        <w:rPr>
          <w:rFonts w:ascii="Times New Roman" w:hAnsi="Times New Roman" w:cs="Times New Roman"/>
          <w:sz w:val="30"/>
          <w:szCs w:val="30"/>
        </w:rPr>
        <w:t xml:space="preserve">. В 2016г. по очередности, установленной в ЮФУ, бюджетных мест для </w:t>
      </w:r>
      <w:proofErr w:type="spellStart"/>
      <w:r>
        <w:rPr>
          <w:rFonts w:ascii="Times New Roman" w:hAnsi="Times New Roman" w:cs="Times New Roman"/>
          <w:sz w:val="30"/>
          <w:szCs w:val="30"/>
        </w:rPr>
        <w:t>бакалавритата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 направлению "Экономика" не</w:t>
      </w:r>
      <w:r w:rsidR="00B974D4">
        <w:rPr>
          <w:rFonts w:ascii="Times New Roman" w:hAnsi="Times New Roman" w:cs="Times New Roman"/>
          <w:sz w:val="30"/>
          <w:szCs w:val="30"/>
        </w:rPr>
        <w:t xml:space="preserve"> предусмотрено, но планируется 22</w:t>
      </w:r>
      <w:r>
        <w:rPr>
          <w:rFonts w:ascii="Times New Roman" w:hAnsi="Times New Roman" w:cs="Times New Roman"/>
          <w:sz w:val="30"/>
          <w:szCs w:val="30"/>
        </w:rPr>
        <w:t xml:space="preserve"> бюджетных мест в магистратуре</w:t>
      </w:r>
      <w:r w:rsidR="00CC7E81">
        <w:rPr>
          <w:rFonts w:ascii="Times New Roman" w:hAnsi="Times New Roman" w:cs="Times New Roman"/>
          <w:sz w:val="30"/>
          <w:szCs w:val="30"/>
        </w:rPr>
        <w:t xml:space="preserve"> (таблица 2). </w:t>
      </w:r>
    </w:p>
    <w:p w:rsidR="00803A27" w:rsidRDefault="00803A27" w:rsidP="002D7D0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3A27" w:rsidRDefault="00803A27" w:rsidP="002D7D0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3A27" w:rsidRDefault="00803A27" w:rsidP="002D7D0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3A27" w:rsidRDefault="00803A27" w:rsidP="002D7D0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3A27" w:rsidRDefault="00803A27" w:rsidP="002D7D0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C7E81" w:rsidRDefault="00CC7E81" w:rsidP="002D7D0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Таблица 2 </w:t>
      </w:r>
    </w:p>
    <w:p w:rsidR="00380F49" w:rsidRPr="00FB25F1" w:rsidRDefault="00CC7E81" w:rsidP="002D7D0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25F1">
        <w:rPr>
          <w:rFonts w:ascii="Times New Roman" w:hAnsi="Times New Roman" w:cs="Times New Roman"/>
          <w:bCs/>
          <w:sz w:val="28"/>
          <w:szCs w:val="28"/>
        </w:rPr>
        <w:t xml:space="preserve">Распределение </w:t>
      </w:r>
      <w:r>
        <w:rPr>
          <w:rFonts w:ascii="Times New Roman" w:hAnsi="Times New Roman" w:cs="Times New Roman"/>
          <w:bCs/>
          <w:sz w:val="28"/>
          <w:szCs w:val="28"/>
        </w:rPr>
        <w:t>контрольных цифр приема в магистратуру экономического факультета и факультета управления ЮФУ</w:t>
      </w:r>
      <w:r w:rsidR="00380F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2016г.</w:t>
      </w:r>
      <w:r w:rsidRPr="00B974D4">
        <w:rPr>
          <w:rFonts w:ascii="Times New Roman" w:eastAsia="Calibri" w:hAnsi="Times New Roman" w:cs="Times New Roman"/>
          <w:color w:val="000000"/>
          <w:kern w:val="24"/>
          <w:sz w:val="16"/>
          <w:szCs w:val="16"/>
          <w:lang w:eastAsia="ru-RU"/>
        </w:rPr>
        <w:t xml:space="preserve"> 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footnoteReference w:id="3"/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2152"/>
        <w:gridCol w:w="693"/>
        <w:gridCol w:w="964"/>
        <w:gridCol w:w="569"/>
        <w:gridCol w:w="905"/>
        <w:gridCol w:w="1052"/>
        <w:gridCol w:w="905"/>
        <w:gridCol w:w="737"/>
        <w:gridCol w:w="964"/>
        <w:gridCol w:w="737"/>
      </w:tblGrid>
      <w:tr w:rsidR="00837DDB" w:rsidRPr="001725DD" w:rsidTr="00837DDB">
        <w:trPr>
          <w:trHeight w:val="2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B974D4" w:rsidRDefault="00837DDB" w:rsidP="0014738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Наименование направления подготовки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B974D4" w:rsidRDefault="00837DDB" w:rsidP="0014738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очная</w:t>
            </w: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B974D4" w:rsidRDefault="00837DDB" w:rsidP="0014738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B974D4" w:rsidRDefault="00837DDB" w:rsidP="0014738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74D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DD09AD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74D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DD09AD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4D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DD09AD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4D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DD09AD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4D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DD09AD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4D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DD09AD" w:rsidRDefault="00837DDB" w:rsidP="00147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4D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заочная</w:t>
            </w:r>
          </w:p>
        </w:tc>
      </w:tr>
      <w:tr w:rsidR="00837DDB" w:rsidRPr="001725DD" w:rsidTr="00837DDB">
        <w:trPr>
          <w:trHeight w:val="2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DD09AD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DD09AD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DD09AD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Коммерция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DD09AD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DD09AD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DD09AD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Коммерция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DD09AD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DD09AD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DD09AD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Коммерция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DD09AD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4D4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Всего</w:t>
            </w:r>
          </w:p>
        </w:tc>
      </w:tr>
      <w:tr w:rsidR="00837DDB" w:rsidRPr="001725DD" w:rsidTr="00837DDB">
        <w:trPr>
          <w:trHeight w:val="2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837DDB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37DDB" w:rsidRPr="001725DD" w:rsidTr="00837DDB">
        <w:trPr>
          <w:trHeight w:val="2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837DDB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7DDB" w:rsidRPr="001725DD" w:rsidTr="00837DDB">
        <w:trPr>
          <w:trHeight w:val="2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Финансы и кредит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380F49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DDB" w:rsidRPr="00837DDB" w:rsidRDefault="00837DDB" w:rsidP="005964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B974D4" w:rsidRDefault="00B974D4" w:rsidP="00360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6CB7">
        <w:rPr>
          <w:rFonts w:ascii="Times New Roman" w:hAnsi="Times New Roman" w:cs="Times New Roman"/>
          <w:sz w:val="30"/>
          <w:szCs w:val="30"/>
        </w:rPr>
        <w:t xml:space="preserve">Соотношение магистратуры и </w:t>
      </w:r>
      <w:proofErr w:type="spellStart"/>
      <w:r w:rsidRPr="00D36CB7">
        <w:rPr>
          <w:rFonts w:ascii="Times New Roman" w:hAnsi="Times New Roman" w:cs="Times New Roman"/>
          <w:sz w:val="30"/>
          <w:szCs w:val="30"/>
        </w:rPr>
        <w:t>бакалавриата</w:t>
      </w:r>
      <w:proofErr w:type="spellEnd"/>
      <w:r w:rsidRPr="00D36CB7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D36CB7">
        <w:rPr>
          <w:rFonts w:ascii="Times New Roman" w:hAnsi="Times New Roman" w:cs="Times New Roman"/>
          <w:sz w:val="30"/>
          <w:szCs w:val="30"/>
        </w:rPr>
        <w:t>специалитета</w:t>
      </w:r>
      <w:proofErr w:type="spellEnd"/>
      <w:r w:rsidRPr="00D36CB7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изменяется год от  года в пользу магистратуры</w:t>
      </w:r>
      <w:r w:rsidRPr="00D36CB7">
        <w:rPr>
          <w:rFonts w:ascii="Times New Roman" w:hAnsi="Times New Roman" w:cs="Times New Roman"/>
          <w:sz w:val="30"/>
          <w:szCs w:val="30"/>
        </w:rPr>
        <w:t>: 2015 г. – 1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D36CB7">
        <w:rPr>
          <w:rFonts w:ascii="Times New Roman" w:hAnsi="Times New Roman" w:cs="Times New Roman"/>
          <w:sz w:val="30"/>
          <w:szCs w:val="30"/>
        </w:rPr>
        <w:t>2; 2014 г. – 1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D36CB7">
        <w:rPr>
          <w:rFonts w:ascii="Times New Roman" w:hAnsi="Times New Roman" w:cs="Times New Roman"/>
          <w:sz w:val="30"/>
          <w:szCs w:val="30"/>
        </w:rPr>
        <w:t>3; 2013 г. – 1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D36CB7">
        <w:rPr>
          <w:rFonts w:ascii="Times New Roman" w:hAnsi="Times New Roman" w:cs="Times New Roman"/>
          <w:sz w:val="30"/>
          <w:szCs w:val="30"/>
        </w:rPr>
        <w:t>4; 2012г. – 1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D36CB7">
        <w:rPr>
          <w:rFonts w:ascii="Times New Roman" w:hAnsi="Times New Roman" w:cs="Times New Roman"/>
          <w:sz w:val="30"/>
          <w:szCs w:val="30"/>
        </w:rPr>
        <w:t xml:space="preserve">8. </w:t>
      </w:r>
      <w:r w:rsidR="00B4246C">
        <w:rPr>
          <w:rFonts w:ascii="Times New Roman" w:hAnsi="Times New Roman" w:cs="Times New Roman"/>
          <w:sz w:val="30"/>
          <w:szCs w:val="30"/>
        </w:rPr>
        <w:t xml:space="preserve">Это отражает тренд развития высшего экономического образования в федеральном университете, концентрирующемся на реализации магистерских программ и аспирантуры. </w:t>
      </w:r>
      <w:r>
        <w:rPr>
          <w:rFonts w:ascii="Times New Roman" w:hAnsi="Times New Roman" w:cs="Times New Roman"/>
          <w:sz w:val="30"/>
          <w:szCs w:val="30"/>
        </w:rPr>
        <w:t xml:space="preserve">Например, по кафедре экономической теории на 2016-2017 учебный год планируется </w:t>
      </w:r>
      <w:r w:rsidR="00E7539B">
        <w:rPr>
          <w:rFonts w:ascii="Times New Roman" w:hAnsi="Times New Roman" w:cs="Times New Roman"/>
          <w:sz w:val="30"/>
          <w:szCs w:val="30"/>
        </w:rPr>
        <w:t>набор по трем программам: Экономическая теория, Экономика и право, Экономика закупок.</w:t>
      </w:r>
    </w:p>
    <w:p w:rsidR="003837B1" w:rsidRDefault="0031050C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Наряду с количественными противоречиями для системы экономического образования характерны и качественные п</w:t>
      </w:r>
      <w:r w:rsidR="00557A31" w:rsidRPr="00207FF8">
        <w:rPr>
          <w:rFonts w:ascii="Times New Roman" w:hAnsi="Times New Roman" w:cs="Times New Roman"/>
          <w:sz w:val="30"/>
          <w:szCs w:val="30"/>
        </w:rPr>
        <w:t>роблемы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3837B1" w:rsidRDefault="003837B1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1050C">
        <w:rPr>
          <w:rFonts w:ascii="Times New Roman" w:hAnsi="Times New Roman" w:cs="Times New Roman"/>
          <w:sz w:val="30"/>
          <w:szCs w:val="30"/>
        </w:rPr>
        <w:t xml:space="preserve">с одной стороны, </w:t>
      </w:r>
      <w:r w:rsidR="00DB7F9D" w:rsidRPr="00207FF8">
        <w:rPr>
          <w:rFonts w:ascii="Times New Roman" w:hAnsi="Times New Roman" w:cs="Times New Roman"/>
          <w:sz w:val="30"/>
          <w:szCs w:val="30"/>
        </w:rPr>
        <w:t xml:space="preserve">вузы недовольны качеством подготовки абитуриентов, а работодатели - набором </w:t>
      </w:r>
      <w:r w:rsidR="00F45EBB">
        <w:rPr>
          <w:rFonts w:ascii="Times New Roman" w:hAnsi="Times New Roman" w:cs="Times New Roman"/>
          <w:sz w:val="30"/>
          <w:szCs w:val="30"/>
        </w:rPr>
        <w:t xml:space="preserve">сформированных </w:t>
      </w:r>
      <w:r w:rsidR="00DB7F9D" w:rsidRPr="00207FF8">
        <w:rPr>
          <w:rFonts w:ascii="Times New Roman" w:hAnsi="Times New Roman" w:cs="Times New Roman"/>
          <w:sz w:val="30"/>
          <w:szCs w:val="30"/>
        </w:rPr>
        <w:t>компетенций выпускников;</w:t>
      </w:r>
    </w:p>
    <w:p w:rsidR="00B974D4" w:rsidRDefault="00F45EBB" w:rsidP="00B9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DB7F9D" w:rsidRPr="00207FF8">
        <w:rPr>
          <w:rFonts w:ascii="Times New Roman" w:hAnsi="Times New Roman" w:cs="Times New Roman"/>
          <w:sz w:val="30"/>
          <w:szCs w:val="30"/>
        </w:rPr>
        <w:t>низкое качество образования в целом: по опросам лишь треть россиян считает, что вузовская подготовка в стране соответствует мировым стандартам</w:t>
      </w:r>
      <w:r w:rsidR="00C103C5">
        <w:rPr>
          <w:rStyle w:val="a9"/>
          <w:rFonts w:ascii="Times New Roman" w:hAnsi="Times New Roman" w:cs="Times New Roman"/>
          <w:sz w:val="30"/>
          <w:szCs w:val="30"/>
        </w:rPr>
        <w:footnoteReference w:id="4"/>
      </w:r>
      <w:r w:rsidR="00DB7F9D" w:rsidRPr="00207FF8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974D4" w:rsidRDefault="00F45EBB" w:rsidP="00B9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DB7F9D" w:rsidRPr="00207FF8">
        <w:rPr>
          <w:rFonts w:ascii="Times New Roman" w:hAnsi="Times New Roman" w:cs="Times New Roman"/>
          <w:sz w:val="30"/>
          <w:szCs w:val="30"/>
        </w:rPr>
        <w:t>экономическое образование характеризуется снижением качества и фундаментальности; слабо представ</w:t>
      </w:r>
      <w:r w:rsidR="00DB7F9D" w:rsidRPr="00207FF8">
        <w:rPr>
          <w:rFonts w:ascii="Times New Roman" w:hAnsi="Times New Roman" w:cs="Times New Roman"/>
          <w:sz w:val="30"/>
          <w:szCs w:val="30"/>
        </w:rPr>
        <w:softHyphen/>
        <w:t xml:space="preserve">лены в учебных планах </w:t>
      </w:r>
      <w:proofErr w:type="spellStart"/>
      <w:r w:rsidR="00DB7F9D" w:rsidRPr="00207FF8">
        <w:rPr>
          <w:rFonts w:ascii="Times New Roman" w:hAnsi="Times New Roman" w:cs="Times New Roman"/>
          <w:sz w:val="30"/>
          <w:szCs w:val="30"/>
        </w:rPr>
        <w:t>практикоориентированные</w:t>
      </w:r>
      <w:proofErr w:type="spellEnd"/>
      <w:r w:rsidR="00DB7F9D" w:rsidRPr="00207FF8">
        <w:rPr>
          <w:rFonts w:ascii="Times New Roman" w:hAnsi="Times New Roman" w:cs="Times New Roman"/>
          <w:sz w:val="30"/>
          <w:szCs w:val="30"/>
        </w:rPr>
        <w:t xml:space="preserve"> дисциплины</w:t>
      </w:r>
      <w:r>
        <w:rPr>
          <w:rFonts w:ascii="Times New Roman" w:hAnsi="Times New Roman" w:cs="Times New Roman"/>
          <w:sz w:val="30"/>
          <w:szCs w:val="30"/>
        </w:rPr>
        <w:t xml:space="preserve">, хотя это, зачастую, не соответствует целевой функции образовательных программ, например, </w:t>
      </w:r>
      <w:r w:rsidR="00DB7F9D" w:rsidRPr="00207FF8">
        <w:rPr>
          <w:rFonts w:ascii="Times New Roman" w:hAnsi="Times New Roman" w:cs="Times New Roman"/>
          <w:sz w:val="30"/>
          <w:szCs w:val="30"/>
        </w:rPr>
        <w:t xml:space="preserve">магистерская программа </w:t>
      </w:r>
      <w:r>
        <w:rPr>
          <w:rFonts w:ascii="Times New Roman" w:hAnsi="Times New Roman" w:cs="Times New Roman"/>
          <w:sz w:val="30"/>
          <w:szCs w:val="30"/>
        </w:rPr>
        <w:t>"</w:t>
      </w:r>
      <w:r w:rsidR="00DB7F9D" w:rsidRPr="00207FF8">
        <w:rPr>
          <w:rFonts w:ascii="Times New Roman" w:hAnsi="Times New Roman" w:cs="Times New Roman"/>
          <w:sz w:val="30"/>
          <w:szCs w:val="30"/>
        </w:rPr>
        <w:t>Экономическая теория</w:t>
      </w:r>
      <w:r>
        <w:rPr>
          <w:rFonts w:ascii="Times New Roman" w:hAnsi="Times New Roman" w:cs="Times New Roman"/>
          <w:sz w:val="30"/>
          <w:szCs w:val="30"/>
        </w:rPr>
        <w:t>"</w:t>
      </w:r>
      <w:r w:rsidR="00DB7F9D" w:rsidRPr="00207FF8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974D4" w:rsidRDefault="00DB7F9D" w:rsidP="00B9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FF8">
        <w:rPr>
          <w:rFonts w:ascii="Times New Roman" w:hAnsi="Times New Roman" w:cs="Times New Roman"/>
          <w:sz w:val="30"/>
          <w:szCs w:val="30"/>
        </w:rPr>
        <w:tab/>
        <w:t xml:space="preserve">- </w:t>
      </w:r>
      <w:r w:rsidR="00F45EBB">
        <w:rPr>
          <w:rFonts w:ascii="Times New Roman" w:hAnsi="Times New Roman" w:cs="Times New Roman"/>
          <w:sz w:val="30"/>
          <w:szCs w:val="30"/>
        </w:rPr>
        <w:t>если рейтинговая система (со всеми ее сложностями и противоречиями)</w:t>
      </w:r>
      <w:r w:rsidR="002F6F68">
        <w:rPr>
          <w:rStyle w:val="a9"/>
          <w:rFonts w:ascii="Times New Roman" w:hAnsi="Times New Roman" w:cs="Times New Roman"/>
          <w:sz w:val="30"/>
          <w:szCs w:val="30"/>
        </w:rPr>
        <w:footnoteReference w:id="5"/>
      </w:r>
      <w:r w:rsidR="00F45EBB">
        <w:rPr>
          <w:rFonts w:ascii="Times New Roman" w:hAnsi="Times New Roman" w:cs="Times New Roman"/>
          <w:sz w:val="30"/>
          <w:szCs w:val="30"/>
        </w:rPr>
        <w:t xml:space="preserve"> практически реализована, то </w:t>
      </w:r>
      <w:r w:rsidR="00F45EBB" w:rsidRPr="00207FF8">
        <w:rPr>
          <w:rFonts w:ascii="Times New Roman" w:hAnsi="Times New Roman" w:cs="Times New Roman"/>
          <w:sz w:val="30"/>
          <w:szCs w:val="30"/>
        </w:rPr>
        <w:t xml:space="preserve">переход на модульную систему </w:t>
      </w:r>
      <w:r w:rsidR="00F45EBB">
        <w:rPr>
          <w:rFonts w:ascii="Times New Roman" w:hAnsi="Times New Roman" w:cs="Times New Roman"/>
          <w:sz w:val="30"/>
          <w:szCs w:val="30"/>
        </w:rPr>
        <w:t>все еще встречает сопротивление со стороны студентов и преподавателей, хотя по магистерской программе "Экономическая теория" реализуется уже более 10 лет</w:t>
      </w:r>
      <w:r w:rsidRPr="00207FF8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FE58DB" w:rsidRPr="00207FF8" w:rsidRDefault="00DB7F9D" w:rsidP="00B9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FF8"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445A15">
        <w:rPr>
          <w:rFonts w:ascii="Times New Roman" w:hAnsi="Times New Roman" w:cs="Times New Roman"/>
          <w:sz w:val="30"/>
          <w:szCs w:val="30"/>
        </w:rPr>
        <w:t xml:space="preserve">у студентов-экономистов и преподавателей </w:t>
      </w:r>
      <w:r w:rsidRPr="00207FF8">
        <w:rPr>
          <w:rFonts w:ascii="Times New Roman" w:hAnsi="Times New Roman" w:cs="Times New Roman"/>
          <w:sz w:val="30"/>
          <w:szCs w:val="30"/>
        </w:rPr>
        <w:t>не сформированы компетенции межкультурных коммуникаций</w:t>
      </w:r>
      <w:r w:rsidR="00445A15">
        <w:rPr>
          <w:rFonts w:ascii="Times New Roman" w:hAnsi="Times New Roman" w:cs="Times New Roman"/>
          <w:sz w:val="30"/>
          <w:szCs w:val="30"/>
        </w:rPr>
        <w:t>.</w:t>
      </w:r>
    </w:p>
    <w:p w:rsidR="00741B59" w:rsidRPr="00337CAA" w:rsidRDefault="00445A15" w:rsidP="00D42CE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30"/>
          <w:szCs w:val="30"/>
        </w:rPr>
        <w:t>На решение этих проблем ориентирован общий т</w:t>
      </w:r>
      <w:r w:rsidR="00557A31" w:rsidRPr="00207FF8">
        <w:rPr>
          <w:sz w:val="30"/>
          <w:szCs w:val="30"/>
        </w:rPr>
        <w:t>ренд</w:t>
      </w:r>
      <w:r>
        <w:rPr>
          <w:sz w:val="30"/>
          <w:szCs w:val="30"/>
        </w:rPr>
        <w:t xml:space="preserve"> развития системы высшего образования. </w:t>
      </w:r>
      <w:r w:rsidR="00B00724">
        <w:rPr>
          <w:sz w:val="30"/>
          <w:szCs w:val="30"/>
        </w:rPr>
        <w:t>Прежде всего, п</w:t>
      </w:r>
      <w:r w:rsidR="00DB7F9D" w:rsidRPr="00207FF8">
        <w:rPr>
          <w:sz w:val="30"/>
          <w:szCs w:val="30"/>
        </w:rPr>
        <w:t>рисоединение России к Болонской декларации</w:t>
      </w:r>
      <w:r w:rsidR="003F395F">
        <w:rPr>
          <w:rStyle w:val="a9"/>
          <w:sz w:val="30"/>
          <w:szCs w:val="30"/>
        </w:rPr>
        <w:footnoteReference w:id="6"/>
      </w:r>
      <w:r w:rsidR="00DB7F9D" w:rsidRPr="00207FF8">
        <w:rPr>
          <w:sz w:val="30"/>
          <w:szCs w:val="30"/>
        </w:rPr>
        <w:t xml:space="preserve">, определившей общие принципы  повышения качества и привлекательности европейского высшего образования, расширения мобильности </w:t>
      </w:r>
      <w:hyperlink r:id="rId8" w:history="1">
        <w:r w:rsidR="00DB7F9D" w:rsidRPr="00B00724">
          <w:rPr>
            <w:rStyle w:val="a3"/>
            <w:color w:val="auto"/>
            <w:sz w:val="30"/>
            <w:szCs w:val="30"/>
            <w:u w:val="none"/>
          </w:rPr>
          <w:t>студентов</w:t>
        </w:r>
      </w:hyperlink>
      <w:r w:rsidR="00DB7F9D" w:rsidRPr="00B00724">
        <w:rPr>
          <w:sz w:val="30"/>
          <w:szCs w:val="30"/>
        </w:rPr>
        <w:t xml:space="preserve"> и </w:t>
      </w:r>
      <w:hyperlink r:id="rId9" w:history="1">
        <w:r w:rsidR="00DB7F9D" w:rsidRPr="00B00724">
          <w:rPr>
            <w:rStyle w:val="a3"/>
            <w:color w:val="auto"/>
            <w:sz w:val="30"/>
            <w:szCs w:val="30"/>
            <w:u w:val="none"/>
          </w:rPr>
          <w:t>преподавателей</w:t>
        </w:r>
      </w:hyperlink>
      <w:r w:rsidR="00DB7F9D" w:rsidRPr="00207FF8">
        <w:rPr>
          <w:sz w:val="30"/>
          <w:szCs w:val="30"/>
        </w:rPr>
        <w:t>, обеспечения успешного трудоустройства выпускников вузов, в сентябре 2003 г.</w:t>
      </w:r>
      <w:r w:rsidR="00DB7F9D" w:rsidRPr="00207FF8">
        <w:rPr>
          <w:bCs/>
          <w:sz w:val="30"/>
          <w:szCs w:val="30"/>
        </w:rPr>
        <w:t xml:space="preserve"> </w:t>
      </w:r>
      <w:r w:rsidR="00DB7F9D" w:rsidRPr="00207FF8">
        <w:rPr>
          <w:sz w:val="30"/>
          <w:szCs w:val="30"/>
        </w:rPr>
        <w:t xml:space="preserve">определило стратегию модернизации российской системы высшего образования, которая получила отражение в </w:t>
      </w:r>
      <w:r w:rsidR="008A5EBD" w:rsidRPr="008A5EBD">
        <w:rPr>
          <w:sz w:val="30"/>
          <w:szCs w:val="30"/>
        </w:rPr>
        <w:t>дорожной карт</w:t>
      </w:r>
      <w:r w:rsidR="008A5EBD">
        <w:rPr>
          <w:sz w:val="30"/>
          <w:szCs w:val="30"/>
        </w:rPr>
        <w:t>е</w:t>
      </w:r>
      <w:r w:rsidR="008A5EBD" w:rsidRPr="008A5EBD">
        <w:rPr>
          <w:sz w:val="30"/>
          <w:szCs w:val="30"/>
        </w:rPr>
        <w:t xml:space="preserve"> «Программы развития образования на 2013-2020гг</w:t>
      </w:r>
      <w:r w:rsidR="008A5EBD">
        <w:rPr>
          <w:sz w:val="30"/>
          <w:szCs w:val="30"/>
        </w:rPr>
        <w:t>.</w:t>
      </w:r>
      <w:r w:rsidR="008A5EBD" w:rsidRPr="008A5EBD">
        <w:rPr>
          <w:sz w:val="30"/>
          <w:szCs w:val="30"/>
        </w:rPr>
        <w:t>»</w:t>
      </w:r>
      <w:r w:rsidR="000400BB">
        <w:rPr>
          <w:rStyle w:val="a9"/>
          <w:sz w:val="30"/>
          <w:szCs w:val="30"/>
        </w:rPr>
        <w:footnoteReference w:id="7"/>
      </w:r>
      <w:r w:rsidR="008A5EBD">
        <w:rPr>
          <w:sz w:val="30"/>
          <w:szCs w:val="30"/>
        </w:rPr>
        <w:t>.</w:t>
      </w:r>
      <w:r w:rsidR="00537F66">
        <w:rPr>
          <w:sz w:val="30"/>
          <w:szCs w:val="30"/>
        </w:rPr>
        <w:t xml:space="preserve"> </w:t>
      </w:r>
      <w:r w:rsidR="00DB7F9D" w:rsidRPr="00207FF8">
        <w:rPr>
          <w:sz w:val="30"/>
          <w:szCs w:val="30"/>
        </w:rPr>
        <w:t xml:space="preserve"> </w:t>
      </w:r>
      <w:r w:rsidR="00741B59">
        <w:rPr>
          <w:sz w:val="30"/>
          <w:szCs w:val="30"/>
        </w:rPr>
        <w:t xml:space="preserve">На наш взгляд, </w:t>
      </w:r>
      <w:r w:rsidR="00CC7E81">
        <w:rPr>
          <w:sz w:val="30"/>
          <w:szCs w:val="30"/>
        </w:rPr>
        <w:t xml:space="preserve">как показывает анализ процесса ее реализации </w:t>
      </w:r>
      <w:r w:rsidR="00741B59">
        <w:rPr>
          <w:sz w:val="30"/>
          <w:szCs w:val="30"/>
        </w:rPr>
        <w:t xml:space="preserve">четко тестируется реализация </w:t>
      </w:r>
      <w:proofErr w:type="spellStart"/>
      <w:r w:rsidR="00741B59" w:rsidRPr="00337CAA">
        <w:rPr>
          <w:color w:val="000000"/>
          <w:sz w:val="28"/>
          <w:szCs w:val="28"/>
        </w:rPr>
        <w:t>акторной</w:t>
      </w:r>
      <w:proofErr w:type="spellEnd"/>
      <w:r w:rsidR="00741B59" w:rsidRPr="00337CAA">
        <w:rPr>
          <w:color w:val="000000"/>
          <w:sz w:val="28"/>
          <w:szCs w:val="28"/>
        </w:rPr>
        <w:t xml:space="preserve"> концепции </w:t>
      </w:r>
      <w:r w:rsidR="00741B59">
        <w:rPr>
          <w:color w:val="000000"/>
          <w:sz w:val="28"/>
          <w:szCs w:val="28"/>
        </w:rPr>
        <w:t xml:space="preserve">модернизации, в основе которой </w:t>
      </w:r>
      <w:r w:rsidR="00741B59" w:rsidRPr="00337CAA">
        <w:rPr>
          <w:color w:val="000000"/>
          <w:sz w:val="28"/>
          <w:szCs w:val="28"/>
        </w:rPr>
        <w:t>лежит тезис о том, что человеческая возможность выбора особенно актуализируется в периоды больших истор</w:t>
      </w:r>
      <w:r w:rsidR="00741B59" w:rsidRPr="00337CAA">
        <w:rPr>
          <w:color w:val="000000"/>
          <w:sz w:val="28"/>
          <w:szCs w:val="28"/>
        </w:rPr>
        <w:t>и</w:t>
      </w:r>
      <w:r w:rsidR="00741B59" w:rsidRPr="00337CAA">
        <w:rPr>
          <w:color w:val="000000"/>
          <w:sz w:val="28"/>
          <w:szCs w:val="28"/>
        </w:rPr>
        <w:t>ческих трансформаций, к числу которых относится процесс модернизации. Человек  превращает</w:t>
      </w:r>
      <w:r w:rsidR="00741B59">
        <w:rPr>
          <w:color w:val="000000"/>
          <w:sz w:val="28"/>
          <w:szCs w:val="28"/>
        </w:rPr>
        <w:t>ся в «точку бифуркации»</w:t>
      </w:r>
      <w:r w:rsidR="00741B59" w:rsidRPr="00337CAA">
        <w:rPr>
          <w:color w:val="000000"/>
          <w:sz w:val="28"/>
          <w:szCs w:val="28"/>
        </w:rPr>
        <w:t>, от воли и выбора которого существенно зависят контуры будущего общества, траектории его развития.  «В</w:t>
      </w:r>
      <w:r w:rsidR="00741B59">
        <w:rPr>
          <w:color w:val="000000"/>
          <w:sz w:val="28"/>
          <w:szCs w:val="28"/>
        </w:rPr>
        <w:t xml:space="preserve"> течение «революции»</w:t>
      </w:r>
      <w:r w:rsidR="00741B59" w:rsidRPr="00337CAA">
        <w:rPr>
          <w:color w:val="000000"/>
          <w:sz w:val="28"/>
          <w:szCs w:val="28"/>
        </w:rPr>
        <w:t xml:space="preserve"> социальные структуры только формируются, в</w:t>
      </w:r>
      <w:r w:rsidR="00741B59" w:rsidRPr="00337CAA">
        <w:rPr>
          <w:color w:val="000000"/>
          <w:sz w:val="28"/>
          <w:szCs w:val="28"/>
        </w:rPr>
        <w:t>ы</w:t>
      </w:r>
      <w:r w:rsidR="00741B59" w:rsidRPr="00337CAA">
        <w:rPr>
          <w:color w:val="000000"/>
          <w:sz w:val="28"/>
          <w:szCs w:val="28"/>
        </w:rPr>
        <w:t>глядят аморфными, постоянно меняющимися до такой степени, что их осн</w:t>
      </w:r>
      <w:r w:rsidR="00741B59" w:rsidRPr="00337CAA">
        <w:rPr>
          <w:color w:val="000000"/>
          <w:sz w:val="28"/>
          <w:szCs w:val="28"/>
        </w:rPr>
        <w:t>о</w:t>
      </w:r>
      <w:r w:rsidR="00741B59" w:rsidRPr="00337CAA">
        <w:rPr>
          <w:color w:val="000000"/>
          <w:sz w:val="28"/>
          <w:szCs w:val="28"/>
        </w:rPr>
        <w:t>вы очень трудно проследить; именно люди создают новые структуры, по</w:t>
      </w:r>
      <w:r w:rsidR="00741B59" w:rsidRPr="00337CAA">
        <w:rPr>
          <w:color w:val="000000"/>
          <w:sz w:val="28"/>
          <w:szCs w:val="28"/>
        </w:rPr>
        <w:t>д</w:t>
      </w:r>
      <w:r w:rsidR="00741B59" w:rsidRPr="00337CAA">
        <w:rPr>
          <w:color w:val="000000"/>
          <w:sz w:val="28"/>
          <w:szCs w:val="28"/>
        </w:rPr>
        <w:t>вергают общество реструктуризации; социальный порядок формируется как коллективный результат индивидуальных выборов и действий - реструктур</w:t>
      </w:r>
      <w:r w:rsidR="00741B59" w:rsidRPr="00337CAA">
        <w:rPr>
          <w:color w:val="000000"/>
          <w:sz w:val="28"/>
          <w:szCs w:val="28"/>
        </w:rPr>
        <w:t>и</w:t>
      </w:r>
      <w:r w:rsidR="00741B59" w:rsidRPr="00337CAA">
        <w:rPr>
          <w:color w:val="000000"/>
          <w:sz w:val="28"/>
          <w:szCs w:val="28"/>
        </w:rPr>
        <w:t>зация общества в подобной ситуации может рассматриваться как взаимоде</w:t>
      </w:r>
      <w:r w:rsidR="00741B59" w:rsidRPr="00337CAA">
        <w:rPr>
          <w:color w:val="000000"/>
          <w:sz w:val="28"/>
          <w:szCs w:val="28"/>
        </w:rPr>
        <w:t>й</w:t>
      </w:r>
      <w:r w:rsidR="00741B59" w:rsidRPr="00337CAA">
        <w:rPr>
          <w:color w:val="000000"/>
          <w:sz w:val="28"/>
          <w:szCs w:val="28"/>
        </w:rPr>
        <w:t>ствие старых коллективных достижений и новых выборов и действий, ос</w:t>
      </w:r>
      <w:r w:rsidR="00741B59" w:rsidRPr="00337CAA">
        <w:rPr>
          <w:color w:val="000000"/>
          <w:sz w:val="28"/>
          <w:szCs w:val="28"/>
        </w:rPr>
        <w:t>у</w:t>
      </w:r>
      <w:r w:rsidR="00741B59" w:rsidRPr="00337CAA">
        <w:rPr>
          <w:color w:val="000000"/>
          <w:sz w:val="28"/>
          <w:szCs w:val="28"/>
        </w:rPr>
        <w:t>ществляемых индивидуальными членами общества»</w:t>
      </w:r>
      <w:r w:rsidR="00741B59">
        <w:rPr>
          <w:rStyle w:val="a9"/>
          <w:color w:val="000000"/>
          <w:sz w:val="28"/>
          <w:szCs w:val="28"/>
        </w:rPr>
        <w:footnoteReference w:id="8"/>
      </w:r>
      <w:r w:rsidR="00741B59" w:rsidRPr="00337CAA">
        <w:rPr>
          <w:color w:val="000000"/>
          <w:sz w:val="28"/>
          <w:szCs w:val="28"/>
        </w:rPr>
        <w:t>.</w:t>
      </w:r>
      <w:r w:rsidR="00741B59">
        <w:rPr>
          <w:color w:val="000000"/>
          <w:sz w:val="28"/>
          <w:szCs w:val="28"/>
        </w:rPr>
        <w:t xml:space="preserve"> В соответствии с </w:t>
      </w:r>
      <w:proofErr w:type="spellStart"/>
      <w:r w:rsidR="00741B59">
        <w:rPr>
          <w:color w:val="000000"/>
          <w:sz w:val="28"/>
          <w:szCs w:val="28"/>
        </w:rPr>
        <w:t>акторной</w:t>
      </w:r>
      <w:proofErr w:type="spellEnd"/>
      <w:r w:rsidR="00741B59">
        <w:rPr>
          <w:color w:val="000000"/>
          <w:sz w:val="28"/>
          <w:szCs w:val="28"/>
        </w:rPr>
        <w:t xml:space="preserve"> моделью модернизации системы высшего образования основным </w:t>
      </w:r>
      <w:proofErr w:type="spellStart"/>
      <w:r w:rsidR="00741B59">
        <w:rPr>
          <w:color w:val="000000"/>
          <w:sz w:val="28"/>
          <w:szCs w:val="28"/>
        </w:rPr>
        <w:t>актором</w:t>
      </w:r>
      <w:proofErr w:type="spellEnd"/>
      <w:r w:rsidR="00741B59">
        <w:rPr>
          <w:color w:val="000000"/>
          <w:sz w:val="28"/>
          <w:szCs w:val="28"/>
        </w:rPr>
        <w:t>, определяющим стратегию модернизации, выступает Министерство образования и науки РФ, а проводниками ее реализации - федеральные ву</w:t>
      </w:r>
      <w:r w:rsidR="00380104">
        <w:rPr>
          <w:color w:val="000000"/>
          <w:sz w:val="28"/>
          <w:szCs w:val="28"/>
        </w:rPr>
        <w:t>зы и создаваемые опорные вузы</w:t>
      </w:r>
      <w:r w:rsidR="00B9061A">
        <w:rPr>
          <w:rStyle w:val="a9"/>
          <w:color w:val="000000"/>
          <w:sz w:val="28"/>
          <w:szCs w:val="28"/>
        </w:rPr>
        <w:footnoteReference w:id="9"/>
      </w:r>
      <w:r w:rsidR="00380104">
        <w:rPr>
          <w:color w:val="000000"/>
          <w:sz w:val="28"/>
          <w:szCs w:val="28"/>
        </w:rPr>
        <w:t xml:space="preserve"> (</w:t>
      </w:r>
      <w:r w:rsidR="00741B59">
        <w:rPr>
          <w:color w:val="000000"/>
          <w:sz w:val="28"/>
          <w:szCs w:val="28"/>
        </w:rPr>
        <w:t xml:space="preserve">в ЮФО в конкурсе на </w:t>
      </w:r>
      <w:r w:rsidR="00741B59">
        <w:rPr>
          <w:color w:val="000000"/>
          <w:sz w:val="28"/>
          <w:szCs w:val="28"/>
        </w:rPr>
        <w:lastRenderedPageBreak/>
        <w:t>создание опорного вуза победили Волгоградский техн</w:t>
      </w:r>
      <w:r w:rsidR="00AD2F5D">
        <w:rPr>
          <w:color w:val="000000"/>
          <w:sz w:val="28"/>
          <w:szCs w:val="28"/>
        </w:rPr>
        <w:t>и</w:t>
      </w:r>
      <w:r w:rsidR="00741B59">
        <w:rPr>
          <w:color w:val="000000"/>
          <w:sz w:val="28"/>
          <w:szCs w:val="28"/>
        </w:rPr>
        <w:t xml:space="preserve">ческий университет и Донской технический университет, </w:t>
      </w:r>
      <w:r w:rsidR="00380104">
        <w:rPr>
          <w:color w:val="000000"/>
          <w:sz w:val="28"/>
          <w:szCs w:val="28"/>
        </w:rPr>
        <w:t>уже поглотивший Ростовский государственный строительный университет</w:t>
      </w:r>
      <w:r w:rsidR="00AD2F5D">
        <w:rPr>
          <w:rStyle w:val="a9"/>
          <w:color w:val="000000"/>
          <w:sz w:val="28"/>
          <w:szCs w:val="28"/>
        </w:rPr>
        <w:footnoteReference w:id="10"/>
      </w:r>
      <w:r w:rsidR="00380104">
        <w:rPr>
          <w:color w:val="000000"/>
          <w:sz w:val="28"/>
          <w:szCs w:val="28"/>
        </w:rPr>
        <w:t>).</w:t>
      </w:r>
    </w:p>
    <w:p w:rsidR="006F1AC0" w:rsidRPr="00881049" w:rsidRDefault="006F1AC0" w:rsidP="00D4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 основным напр</w:t>
      </w:r>
      <w:r w:rsidR="00881049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влением развития экономического образования в ЮФУ выступает усиление его фундаментальности. Но </w:t>
      </w:r>
      <w:r w:rsidRPr="00881049">
        <w:rPr>
          <w:rFonts w:ascii="Times New Roman" w:hAnsi="Times New Roman" w:cs="Times New Roman"/>
          <w:sz w:val="30"/>
          <w:szCs w:val="30"/>
        </w:rPr>
        <w:t>"б</w:t>
      </w:r>
      <w:r w:rsidRPr="00881049">
        <w:rPr>
          <w:rFonts w:ascii="Times New Roman" w:eastAsia="Calibri" w:hAnsi="Times New Roman" w:cs="Times New Roman"/>
          <w:sz w:val="28"/>
          <w:szCs w:val="28"/>
        </w:rPr>
        <w:t>акалавр – это человек, который владеет только основами теоретических знаний</w:t>
      </w:r>
      <w:r w:rsidRPr="00881049">
        <w:rPr>
          <w:rFonts w:ascii="Times New Roman" w:hAnsi="Times New Roman" w:cs="Times New Roman"/>
          <w:sz w:val="28"/>
          <w:szCs w:val="28"/>
        </w:rPr>
        <w:t>"</w:t>
      </w:r>
      <w:r w:rsidRPr="00881049">
        <w:rPr>
          <w:rStyle w:val="a9"/>
          <w:rFonts w:ascii="Times New Roman" w:hAnsi="Times New Roman" w:cs="Times New Roman"/>
          <w:sz w:val="28"/>
          <w:szCs w:val="28"/>
        </w:rPr>
        <w:footnoteReference w:id="11"/>
      </w:r>
      <w:r w:rsidR="00881049">
        <w:rPr>
          <w:rFonts w:ascii="Times New Roman" w:hAnsi="Times New Roman" w:cs="Times New Roman"/>
          <w:sz w:val="28"/>
          <w:szCs w:val="28"/>
        </w:rPr>
        <w:t xml:space="preserve">, поэтому повышение степени фундаментальности осуществляется, фактически только через магистратуру. При этом следует учитывать, что в связи с реструктуризацией аспирантуры (примерно лишь 10% обучающихся в аспирантуре 1 курса экономического факультета </w:t>
      </w:r>
      <w:proofErr w:type="spellStart"/>
      <w:r w:rsidR="00881049">
        <w:rPr>
          <w:rFonts w:ascii="Times New Roman" w:hAnsi="Times New Roman" w:cs="Times New Roman"/>
          <w:sz w:val="28"/>
          <w:szCs w:val="28"/>
        </w:rPr>
        <w:t>целеориентированы</w:t>
      </w:r>
      <w:proofErr w:type="spellEnd"/>
      <w:r w:rsidR="00881049">
        <w:rPr>
          <w:rFonts w:ascii="Times New Roman" w:hAnsi="Times New Roman" w:cs="Times New Roman"/>
          <w:sz w:val="28"/>
          <w:szCs w:val="28"/>
        </w:rPr>
        <w:t xml:space="preserve"> на защиту кандидатских диссертаций, а остальные  - на повышение статуса или отсрочку от призыва в армию) спрос предъявляется на </w:t>
      </w:r>
      <w:proofErr w:type="spellStart"/>
      <w:r w:rsidR="00881049">
        <w:rPr>
          <w:rFonts w:ascii="Times New Roman" w:hAnsi="Times New Roman" w:cs="Times New Roman"/>
          <w:sz w:val="28"/>
          <w:szCs w:val="28"/>
        </w:rPr>
        <w:t>практико</w:t>
      </w:r>
      <w:r w:rsidR="00402028">
        <w:rPr>
          <w:rFonts w:ascii="Times New Roman" w:hAnsi="Times New Roman" w:cs="Times New Roman"/>
          <w:sz w:val="28"/>
          <w:szCs w:val="28"/>
        </w:rPr>
        <w:t>о</w:t>
      </w:r>
      <w:r w:rsidR="00881049">
        <w:rPr>
          <w:rFonts w:ascii="Times New Roman" w:hAnsi="Times New Roman" w:cs="Times New Roman"/>
          <w:sz w:val="28"/>
          <w:szCs w:val="28"/>
        </w:rPr>
        <w:t>риентированные</w:t>
      </w:r>
      <w:proofErr w:type="spellEnd"/>
      <w:r w:rsidR="00881049">
        <w:rPr>
          <w:rFonts w:ascii="Times New Roman" w:hAnsi="Times New Roman" w:cs="Times New Roman"/>
          <w:sz w:val="28"/>
          <w:szCs w:val="28"/>
        </w:rPr>
        <w:t xml:space="preserve"> магистерские программы, в частности на программу "Экономика закупок"</w:t>
      </w:r>
      <w:r w:rsidR="00402028">
        <w:rPr>
          <w:rFonts w:ascii="Times New Roman" w:hAnsi="Times New Roman" w:cs="Times New Roman"/>
          <w:sz w:val="28"/>
          <w:szCs w:val="28"/>
        </w:rPr>
        <w:t xml:space="preserve"> или междисциплинарные ("Экономика и право")</w:t>
      </w:r>
      <w:r w:rsidR="00881049">
        <w:rPr>
          <w:rFonts w:ascii="Times New Roman" w:hAnsi="Times New Roman" w:cs="Times New Roman"/>
          <w:sz w:val="28"/>
          <w:szCs w:val="28"/>
        </w:rPr>
        <w:t xml:space="preserve">, а открытие более фундаментальных программ - "Экономическая теория" в связи с наполняемостью группы (не менее 25 чел.) все более осложняется. Это разрывает преемственную связь в процессе подготовки преподавателей экономической теории. </w:t>
      </w:r>
    </w:p>
    <w:p w:rsidR="00FE58DB" w:rsidRPr="00C103C5" w:rsidRDefault="00CC7E81" w:rsidP="00CC7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начальном этапе создания ЮФУ в</w:t>
      </w:r>
      <w:r w:rsidR="00DB7F9D" w:rsidRPr="00207FF8">
        <w:rPr>
          <w:rFonts w:ascii="Times New Roman" w:hAnsi="Times New Roman" w:cs="Times New Roman"/>
          <w:sz w:val="30"/>
          <w:szCs w:val="30"/>
        </w:rPr>
        <w:t>уз ориентировал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DB7F9D" w:rsidRPr="00207FF8">
        <w:rPr>
          <w:rFonts w:ascii="Times New Roman" w:hAnsi="Times New Roman" w:cs="Times New Roman"/>
          <w:sz w:val="30"/>
          <w:szCs w:val="30"/>
        </w:rPr>
        <w:t xml:space="preserve"> на модель «предпринимательск</w:t>
      </w:r>
      <w:r>
        <w:rPr>
          <w:rFonts w:ascii="Times New Roman" w:hAnsi="Times New Roman" w:cs="Times New Roman"/>
          <w:sz w:val="30"/>
          <w:szCs w:val="30"/>
        </w:rPr>
        <w:t>ого</w:t>
      </w:r>
      <w:r w:rsidR="00DB7F9D" w:rsidRPr="00207FF8">
        <w:rPr>
          <w:rFonts w:ascii="Times New Roman" w:hAnsi="Times New Roman" w:cs="Times New Roman"/>
          <w:sz w:val="30"/>
          <w:szCs w:val="30"/>
        </w:rPr>
        <w:t xml:space="preserve"> университет</w:t>
      </w:r>
      <w:r>
        <w:rPr>
          <w:rFonts w:ascii="Times New Roman" w:hAnsi="Times New Roman" w:cs="Times New Roman"/>
          <w:sz w:val="30"/>
          <w:szCs w:val="30"/>
        </w:rPr>
        <w:t>а</w:t>
      </w:r>
      <w:r w:rsidR="00DB7F9D" w:rsidRPr="00207FF8">
        <w:rPr>
          <w:rFonts w:ascii="Times New Roman" w:hAnsi="Times New Roman" w:cs="Times New Roman"/>
          <w:sz w:val="30"/>
          <w:szCs w:val="30"/>
        </w:rPr>
        <w:t>», в котор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DB7F9D" w:rsidRPr="00207FF8">
        <w:rPr>
          <w:rFonts w:ascii="Times New Roman" w:hAnsi="Times New Roman" w:cs="Times New Roman"/>
          <w:sz w:val="30"/>
          <w:szCs w:val="30"/>
        </w:rPr>
        <w:t>, по мнению Б. Кларка, преподаватели должны быть нацелены на самостоятельное генерирование собственного дохода и работать также на наращивание дохода самого вуза, посредством оказания услуг консультирования, развития связей с реальным сектором экономики, привлечения внешних грантов</w:t>
      </w:r>
      <w:r w:rsidR="000400BB">
        <w:rPr>
          <w:rStyle w:val="a9"/>
          <w:rFonts w:ascii="Times New Roman" w:hAnsi="Times New Roman" w:cs="Times New Roman"/>
          <w:sz w:val="30"/>
          <w:szCs w:val="30"/>
        </w:rPr>
        <w:footnoteReference w:id="12"/>
      </w:r>
      <w:r w:rsidR="000400B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57A31" w:rsidRPr="00207FF8">
        <w:rPr>
          <w:rFonts w:ascii="Times New Roman" w:hAnsi="Times New Roman" w:cs="Times New Roman"/>
          <w:sz w:val="30"/>
          <w:szCs w:val="30"/>
        </w:rPr>
        <w:t>Но теперь тренд поменялся</w:t>
      </w:r>
      <w:r>
        <w:rPr>
          <w:rFonts w:ascii="Times New Roman" w:hAnsi="Times New Roman" w:cs="Times New Roman"/>
          <w:sz w:val="30"/>
          <w:szCs w:val="30"/>
        </w:rPr>
        <w:t>, поскольку стратегия развития университета, как и других российских вузов г</w:t>
      </w:r>
      <w:r w:rsidR="00DB7F9D" w:rsidRPr="00207FF8">
        <w:rPr>
          <w:rFonts w:ascii="Times New Roman" w:hAnsi="Times New Roman" w:cs="Times New Roman"/>
          <w:sz w:val="30"/>
          <w:szCs w:val="30"/>
        </w:rPr>
        <w:t xml:space="preserve">лавное </w:t>
      </w:r>
      <w:r>
        <w:rPr>
          <w:rFonts w:ascii="Times New Roman" w:hAnsi="Times New Roman" w:cs="Times New Roman"/>
          <w:sz w:val="30"/>
          <w:szCs w:val="30"/>
        </w:rPr>
        <w:t xml:space="preserve">ориентируется на использование всех средств </w:t>
      </w:r>
      <w:r w:rsidR="00DB7F9D" w:rsidRPr="00207FF8">
        <w:rPr>
          <w:rFonts w:ascii="Times New Roman" w:hAnsi="Times New Roman" w:cs="Times New Roman"/>
          <w:sz w:val="30"/>
          <w:szCs w:val="30"/>
        </w:rPr>
        <w:t>повышения рейтинга вуза как на внутреннем рынке образовательных услуг,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B7F9D" w:rsidRPr="00207FF8">
        <w:rPr>
          <w:rFonts w:ascii="Times New Roman" w:hAnsi="Times New Roman" w:cs="Times New Roman"/>
          <w:sz w:val="30"/>
          <w:szCs w:val="30"/>
        </w:rPr>
        <w:t>так и особенно на мировом</w:t>
      </w:r>
      <w:r w:rsidR="00C103C5">
        <w:rPr>
          <w:rFonts w:ascii="Times New Roman" w:hAnsi="Times New Roman" w:cs="Times New Roman"/>
          <w:sz w:val="30"/>
          <w:szCs w:val="30"/>
        </w:rPr>
        <w:t xml:space="preserve">. </w:t>
      </w:r>
      <w:r w:rsidR="00C103C5" w:rsidRPr="00C103C5">
        <w:rPr>
          <w:rFonts w:ascii="Times New Roman" w:hAnsi="Times New Roman" w:cs="Times New Roman"/>
          <w:sz w:val="30"/>
          <w:szCs w:val="30"/>
        </w:rPr>
        <w:t xml:space="preserve">В соответствии с  </w:t>
      </w:r>
      <w:r w:rsidR="00C103C5" w:rsidRPr="00C103C5">
        <w:rPr>
          <w:rFonts w:ascii="Times New Roman" w:hAnsi="Times New Roman"/>
          <w:sz w:val="30"/>
          <w:szCs w:val="30"/>
        </w:rPr>
        <w:t>Государственной программой «Развитие образования на 2013-2020 гг.» о</w:t>
      </w:r>
      <w:r w:rsidR="00C103C5" w:rsidRPr="00C103C5">
        <w:rPr>
          <w:rFonts w:ascii="Times New Roman" w:hAnsi="Times New Roman"/>
          <w:sz w:val="30"/>
          <w:szCs w:val="30"/>
        </w:rPr>
        <w:t>с</w:t>
      </w:r>
      <w:r w:rsidR="00C103C5" w:rsidRPr="00C103C5">
        <w:rPr>
          <w:rFonts w:ascii="Times New Roman" w:hAnsi="Times New Roman"/>
          <w:sz w:val="30"/>
          <w:szCs w:val="30"/>
        </w:rPr>
        <w:t>новным стратегическим приоритетом ведущих российских вузов становится включение в межд</w:t>
      </w:r>
      <w:r w:rsidR="00C103C5" w:rsidRPr="00C103C5">
        <w:rPr>
          <w:rFonts w:ascii="Times New Roman" w:hAnsi="Times New Roman"/>
          <w:sz w:val="30"/>
          <w:szCs w:val="30"/>
        </w:rPr>
        <w:t>у</w:t>
      </w:r>
      <w:r w:rsidR="00C103C5" w:rsidRPr="00C103C5">
        <w:rPr>
          <w:rFonts w:ascii="Times New Roman" w:hAnsi="Times New Roman"/>
          <w:sz w:val="30"/>
          <w:szCs w:val="30"/>
        </w:rPr>
        <w:t xml:space="preserve">народные рейтинги.  </w:t>
      </w:r>
      <w:r w:rsidR="00DB7F9D" w:rsidRPr="00C103C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05BE4" w:rsidRDefault="001A2785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2015г. ЮФУ</w:t>
      </w:r>
      <w:r w:rsidRPr="001A2785">
        <w:rPr>
          <w:rFonts w:ascii="Times New Roman" w:hAnsi="Times New Roman" w:cs="Times New Roman"/>
          <w:sz w:val="30"/>
          <w:szCs w:val="30"/>
        </w:rPr>
        <w:t xml:space="preserve"> занял 24 место среди 200 российских вузов в Национальн</w:t>
      </w:r>
      <w:r>
        <w:rPr>
          <w:rFonts w:ascii="Times New Roman" w:hAnsi="Times New Roman" w:cs="Times New Roman"/>
          <w:sz w:val="30"/>
          <w:szCs w:val="30"/>
        </w:rPr>
        <w:t>ом рейтинге агентства Интерфакс, а в</w:t>
      </w:r>
      <w:r w:rsidR="00705BE4" w:rsidRPr="00705BE4">
        <w:rPr>
          <w:rFonts w:ascii="Times New Roman" w:hAnsi="Times New Roman" w:cs="Times New Roman"/>
          <w:sz w:val="30"/>
          <w:szCs w:val="30"/>
        </w:rPr>
        <w:t xml:space="preserve"> рейтинге вузов по </w:t>
      </w:r>
      <w:r w:rsidR="00705BE4" w:rsidRPr="00705BE4">
        <w:rPr>
          <w:rFonts w:ascii="Times New Roman" w:hAnsi="Times New Roman" w:cs="Times New Roman"/>
          <w:sz w:val="30"/>
          <w:szCs w:val="30"/>
        </w:rPr>
        <w:lastRenderedPageBreak/>
        <w:t xml:space="preserve">версии ведущего рейтингового агентства «Эксперт-РА» по критерию «Научно-исследовательская деятельность» </w:t>
      </w: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05BE4" w:rsidRPr="00705BE4">
        <w:rPr>
          <w:rFonts w:ascii="Times New Roman" w:hAnsi="Times New Roman" w:cs="Times New Roman"/>
          <w:sz w:val="30"/>
          <w:szCs w:val="30"/>
        </w:rPr>
        <w:t>5 место среди 100 российских вузов и 29 место в сводном рейтинге ТОП-100</w:t>
      </w:r>
      <w:r w:rsidR="00705BE4">
        <w:rPr>
          <w:rFonts w:ascii="Times New Roman" w:hAnsi="Times New Roman" w:cs="Times New Roman"/>
          <w:sz w:val="30"/>
          <w:szCs w:val="30"/>
        </w:rPr>
        <w:t>.</w:t>
      </w:r>
    </w:p>
    <w:p w:rsidR="001A2785" w:rsidRDefault="00705BE4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5BE4">
        <w:rPr>
          <w:rFonts w:ascii="Times New Roman" w:hAnsi="Times New Roman" w:cs="Times New Roman"/>
          <w:sz w:val="30"/>
          <w:szCs w:val="30"/>
        </w:rPr>
        <w:t xml:space="preserve">Университет в рейтинге </w:t>
      </w:r>
      <w:r w:rsidR="001A2785">
        <w:rPr>
          <w:rFonts w:ascii="Times New Roman" w:hAnsi="Times New Roman" w:cs="Times New Roman"/>
          <w:sz w:val="30"/>
          <w:szCs w:val="30"/>
        </w:rPr>
        <w:t xml:space="preserve">2015г. </w:t>
      </w:r>
      <w:r w:rsidRPr="00705BE4">
        <w:rPr>
          <w:rFonts w:ascii="Times New Roman" w:hAnsi="Times New Roman" w:cs="Times New Roman"/>
          <w:sz w:val="30"/>
          <w:szCs w:val="30"/>
        </w:rPr>
        <w:t xml:space="preserve">863 ведущих университетов мира QS </w:t>
      </w:r>
      <w:proofErr w:type="spellStart"/>
      <w:r w:rsidRPr="00705BE4">
        <w:rPr>
          <w:rFonts w:ascii="Times New Roman" w:hAnsi="Times New Roman" w:cs="Times New Roman"/>
          <w:sz w:val="30"/>
          <w:szCs w:val="30"/>
        </w:rPr>
        <w:t>World</w:t>
      </w:r>
      <w:proofErr w:type="spellEnd"/>
      <w:r w:rsidRPr="00705B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05BE4">
        <w:rPr>
          <w:rFonts w:ascii="Times New Roman" w:hAnsi="Times New Roman" w:cs="Times New Roman"/>
          <w:sz w:val="30"/>
          <w:szCs w:val="30"/>
        </w:rPr>
        <w:t>University</w:t>
      </w:r>
      <w:proofErr w:type="spellEnd"/>
      <w:r w:rsidRPr="00705B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05BE4">
        <w:rPr>
          <w:rFonts w:ascii="Times New Roman" w:hAnsi="Times New Roman" w:cs="Times New Roman"/>
          <w:sz w:val="30"/>
          <w:szCs w:val="30"/>
        </w:rPr>
        <w:t>Ranking</w:t>
      </w:r>
      <w:proofErr w:type="spellEnd"/>
      <w:r w:rsidRPr="00705BE4">
        <w:rPr>
          <w:rFonts w:ascii="Times New Roman" w:hAnsi="Times New Roman" w:cs="Times New Roman"/>
          <w:sz w:val="30"/>
          <w:szCs w:val="30"/>
        </w:rPr>
        <w:t xml:space="preserve"> улучшил показатели по интернационализации, сохранив позицию в кластере 601 – 650, продемонстрировал рост показателей по индексу цитирования</w:t>
      </w:r>
      <w:r w:rsidR="001A2785">
        <w:rPr>
          <w:rFonts w:ascii="Times New Roman" w:hAnsi="Times New Roman" w:cs="Times New Roman"/>
          <w:sz w:val="30"/>
          <w:szCs w:val="30"/>
        </w:rPr>
        <w:t xml:space="preserve"> из </w:t>
      </w:r>
      <w:r w:rsidRPr="00705BE4">
        <w:rPr>
          <w:rFonts w:ascii="Times New Roman" w:hAnsi="Times New Roman" w:cs="Times New Roman"/>
          <w:sz w:val="30"/>
          <w:szCs w:val="30"/>
        </w:rPr>
        <w:t>шест</w:t>
      </w:r>
      <w:r w:rsidR="001A2785">
        <w:rPr>
          <w:rFonts w:ascii="Times New Roman" w:hAnsi="Times New Roman" w:cs="Times New Roman"/>
          <w:sz w:val="30"/>
          <w:szCs w:val="30"/>
        </w:rPr>
        <w:t>и</w:t>
      </w:r>
      <w:r w:rsidRPr="00705BE4">
        <w:rPr>
          <w:rFonts w:ascii="Times New Roman" w:hAnsi="Times New Roman" w:cs="Times New Roman"/>
          <w:sz w:val="30"/>
          <w:szCs w:val="30"/>
        </w:rPr>
        <w:t xml:space="preserve"> основных критериев оценки: репутация в академической среде, цитируемость публикаций сотрудников вуза, соотношение числа преподавателей и студентов, отношение к выпускникам среди работодателей, а также относительная численность иностранных преподавателей и студентов. В рейтинге QS BRICS </w:t>
      </w:r>
      <w:r w:rsidR="001A2785">
        <w:rPr>
          <w:rFonts w:ascii="Times New Roman" w:hAnsi="Times New Roman" w:cs="Times New Roman"/>
          <w:sz w:val="30"/>
          <w:szCs w:val="30"/>
        </w:rPr>
        <w:t>(</w:t>
      </w:r>
      <w:r w:rsidR="001A2785" w:rsidRPr="00705BE4">
        <w:rPr>
          <w:rFonts w:ascii="Times New Roman" w:hAnsi="Times New Roman" w:cs="Times New Roman"/>
          <w:sz w:val="30"/>
          <w:szCs w:val="30"/>
        </w:rPr>
        <w:t>учитыва</w:t>
      </w:r>
      <w:r w:rsidR="001A2785">
        <w:rPr>
          <w:rFonts w:ascii="Times New Roman" w:hAnsi="Times New Roman" w:cs="Times New Roman"/>
          <w:sz w:val="30"/>
          <w:szCs w:val="30"/>
        </w:rPr>
        <w:t>ющем 8</w:t>
      </w:r>
      <w:r w:rsidR="001A2785" w:rsidRPr="00705BE4">
        <w:rPr>
          <w:rFonts w:ascii="Times New Roman" w:hAnsi="Times New Roman" w:cs="Times New Roman"/>
          <w:sz w:val="30"/>
          <w:szCs w:val="30"/>
        </w:rPr>
        <w:t xml:space="preserve"> критериев: академическая репутация, репутация среди работодателей, соотношение числа студентов к числу научно-педагогических работников, доля сотрудников с ученой степенью, количество опубликованных статей, приходящихся на одного сотрудника научно-педагогического состава, количество цитат, приходящихся на одну опубликованную статью, доля международных сотрудников и доля иностранных студентов</w:t>
      </w:r>
      <w:r w:rsidR="001A2785">
        <w:rPr>
          <w:rFonts w:ascii="Times New Roman" w:hAnsi="Times New Roman" w:cs="Times New Roman"/>
          <w:sz w:val="30"/>
          <w:szCs w:val="30"/>
        </w:rPr>
        <w:t>),</w:t>
      </w:r>
      <w:r w:rsidR="001A2785" w:rsidRPr="00705BE4">
        <w:rPr>
          <w:rFonts w:ascii="Times New Roman" w:hAnsi="Times New Roman" w:cs="Times New Roman"/>
          <w:sz w:val="30"/>
          <w:szCs w:val="30"/>
        </w:rPr>
        <w:t xml:space="preserve"> </w:t>
      </w:r>
      <w:r w:rsidRPr="00705BE4">
        <w:rPr>
          <w:rFonts w:ascii="Times New Roman" w:hAnsi="Times New Roman" w:cs="Times New Roman"/>
          <w:sz w:val="30"/>
          <w:szCs w:val="30"/>
        </w:rPr>
        <w:t xml:space="preserve">университет </w:t>
      </w:r>
      <w:r w:rsidR="001A2785">
        <w:rPr>
          <w:rFonts w:ascii="Times New Roman" w:hAnsi="Times New Roman" w:cs="Times New Roman"/>
          <w:sz w:val="30"/>
          <w:szCs w:val="30"/>
        </w:rPr>
        <w:t xml:space="preserve">в 2015г. </w:t>
      </w:r>
      <w:r w:rsidRPr="00705BE4">
        <w:rPr>
          <w:rFonts w:ascii="Times New Roman" w:hAnsi="Times New Roman" w:cs="Times New Roman"/>
          <w:sz w:val="30"/>
          <w:szCs w:val="30"/>
        </w:rPr>
        <w:t>поднялся с 85 на 81 место</w:t>
      </w:r>
      <w:r w:rsidR="001A2785">
        <w:rPr>
          <w:rFonts w:ascii="Times New Roman" w:hAnsi="Times New Roman" w:cs="Times New Roman"/>
          <w:sz w:val="30"/>
          <w:szCs w:val="30"/>
        </w:rPr>
        <w:t xml:space="preserve"> из </w:t>
      </w:r>
      <w:r w:rsidRPr="00705BE4">
        <w:rPr>
          <w:rFonts w:ascii="Times New Roman" w:hAnsi="Times New Roman" w:cs="Times New Roman"/>
          <w:sz w:val="30"/>
          <w:szCs w:val="30"/>
        </w:rPr>
        <w:t xml:space="preserve">400 вузов. </w:t>
      </w:r>
    </w:p>
    <w:p w:rsidR="001A2785" w:rsidRDefault="001A2785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785">
        <w:rPr>
          <w:rFonts w:ascii="Times New Roman" w:hAnsi="Times New Roman" w:cs="Times New Roman"/>
          <w:sz w:val="30"/>
          <w:szCs w:val="30"/>
        </w:rPr>
        <w:t xml:space="preserve">Южный федеральный университет </w:t>
      </w:r>
      <w:r>
        <w:rPr>
          <w:rFonts w:ascii="Times New Roman" w:hAnsi="Times New Roman" w:cs="Times New Roman"/>
          <w:sz w:val="30"/>
          <w:szCs w:val="30"/>
        </w:rPr>
        <w:t xml:space="preserve">в 2015г. </w:t>
      </w:r>
      <w:r w:rsidRPr="001A2785">
        <w:rPr>
          <w:rFonts w:ascii="Times New Roman" w:hAnsi="Times New Roman" w:cs="Times New Roman"/>
          <w:sz w:val="30"/>
          <w:szCs w:val="30"/>
        </w:rPr>
        <w:t xml:space="preserve">вошел в авторитетный международный рейтинг университетов </w:t>
      </w:r>
      <w:proofErr w:type="spellStart"/>
      <w:r w:rsidRPr="001A2785">
        <w:rPr>
          <w:rFonts w:ascii="Times New Roman" w:hAnsi="Times New Roman" w:cs="Times New Roman"/>
          <w:sz w:val="30"/>
          <w:szCs w:val="30"/>
        </w:rPr>
        <w:t>Times</w:t>
      </w:r>
      <w:proofErr w:type="spellEnd"/>
      <w:r w:rsidRPr="001A27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A2785">
        <w:rPr>
          <w:rFonts w:ascii="Times New Roman" w:hAnsi="Times New Roman" w:cs="Times New Roman"/>
          <w:sz w:val="30"/>
          <w:szCs w:val="30"/>
        </w:rPr>
        <w:t>Higher</w:t>
      </w:r>
      <w:proofErr w:type="spellEnd"/>
      <w:r w:rsidRPr="001A27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A2785">
        <w:rPr>
          <w:rFonts w:ascii="Times New Roman" w:hAnsi="Times New Roman" w:cs="Times New Roman"/>
          <w:sz w:val="30"/>
          <w:szCs w:val="30"/>
        </w:rPr>
        <w:t>Education</w:t>
      </w:r>
      <w:proofErr w:type="spellEnd"/>
      <w:r w:rsidRPr="001A2785">
        <w:rPr>
          <w:rFonts w:ascii="Times New Roman" w:hAnsi="Times New Roman" w:cs="Times New Roman"/>
          <w:sz w:val="30"/>
          <w:szCs w:val="30"/>
        </w:rPr>
        <w:t xml:space="preserve"> и попал в группу 601 – 800 данного рейтинга</w:t>
      </w:r>
      <w:r>
        <w:rPr>
          <w:rFonts w:ascii="Times New Roman" w:hAnsi="Times New Roman" w:cs="Times New Roman"/>
          <w:sz w:val="30"/>
          <w:szCs w:val="30"/>
        </w:rPr>
        <w:t>, а в</w:t>
      </w:r>
      <w:r w:rsidRPr="001A2785">
        <w:rPr>
          <w:rFonts w:ascii="Times New Roman" w:hAnsi="Times New Roman" w:cs="Times New Roman"/>
          <w:sz w:val="30"/>
          <w:szCs w:val="30"/>
        </w:rPr>
        <w:t xml:space="preserve"> рейтинге мировых университетов </w:t>
      </w:r>
      <w:proofErr w:type="spellStart"/>
      <w:r w:rsidRPr="001A2785">
        <w:rPr>
          <w:rFonts w:ascii="Times New Roman" w:hAnsi="Times New Roman" w:cs="Times New Roman"/>
          <w:sz w:val="30"/>
          <w:szCs w:val="30"/>
        </w:rPr>
        <w:t>Webometrics</w:t>
      </w:r>
      <w:proofErr w:type="spellEnd"/>
      <w:r w:rsidRPr="001A2785">
        <w:rPr>
          <w:rFonts w:ascii="Times New Roman" w:hAnsi="Times New Roman" w:cs="Times New Roman"/>
          <w:sz w:val="30"/>
          <w:szCs w:val="30"/>
        </w:rPr>
        <w:t xml:space="preserve"> университет занял 1290 позицию</w:t>
      </w:r>
      <w:r>
        <w:rPr>
          <w:rStyle w:val="a9"/>
          <w:rFonts w:ascii="Times New Roman" w:hAnsi="Times New Roman" w:cs="Times New Roman"/>
          <w:sz w:val="30"/>
          <w:szCs w:val="30"/>
        </w:rPr>
        <w:footnoteReference w:id="13"/>
      </w:r>
      <w:r w:rsidRPr="001A2785">
        <w:rPr>
          <w:rFonts w:ascii="Times New Roman" w:hAnsi="Times New Roman" w:cs="Times New Roman"/>
          <w:sz w:val="30"/>
          <w:szCs w:val="30"/>
        </w:rPr>
        <w:t>.</w:t>
      </w:r>
    </w:p>
    <w:p w:rsidR="001A2785" w:rsidRDefault="001A2785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785">
        <w:rPr>
          <w:rFonts w:ascii="Times New Roman" w:hAnsi="Times New Roman" w:cs="Times New Roman"/>
          <w:sz w:val="30"/>
          <w:szCs w:val="30"/>
        </w:rPr>
        <w:t>Попадание ЮФУ в международные рейтинги свидетельствует о международном признании качества работы университета, однако для продвижения и улучшения позиций требуется укрепление международной интеграции, создание условий для получения качественного образования, проведение передовых исследований, повышение уровня научно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1A2785">
        <w:rPr>
          <w:rFonts w:ascii="Times New Roman" w:hAnsi="Times New Roman" w:cs="Times New Roman"/>
          <w:sz w:val="30"/>
          <w:szCs w:val="30"/>
        </w:rPr>
        <w:t xml:space="preserve">исследовательской активности, и тем самым – повышение академической репутации вуза. </w:t>
      </w:r>
    </w:p>
    <w:p w:rsidR="00AC1642" w:rsidRDefault="000400BB" w:rsidP="0086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Институциональная модернизация,  в т.ч. и системы экономического образования, т.е. и</w:t>
      </w:r>
      <w:r w:rsidR="00557A31" w:rsidRPr="00207FF8">
        <w:rPr>
          <w:rFonts w:ascii="Times New Roman" w:hAnsi="Times New Roman" w:cs="Times New Roman"/>
          <w:sz w:val="30"/>
          <w:szCs w:val="30"/>
        </w:rPr>
        <w:t>зменение правил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вузов </w:t>
      </w:r>
      <w:r w:rsidR="00DB7F9D" w:rsidRPr="00207FF8">
        <w:rPr>
          <w:rFonts w:ascii="Times New Roman" w:hAnsi="Times New Roman" w:cs="Times New Roman"/>
          <w:sz w:val="30"/>
          <w:szCs w:val="30"/>
        </w:rPr>
        <w:t xml:space="preserve">осуществляется практически по всем направлениям – </w:t>
      </w:r>
      <w:r>
        <w:rPr>
          <w:rFonts w:ascii="Times New Roman" w:hAnsi="Times New Roman" w:cs="Times New Roman"/>
          <w:sz w:val="30"/>
          <w:szCs w:val="30"/>
        </w:rPr>
        <w:t>из</w:t>
      </w:r>
      <w:r w:rsidR="00DB7F9D" w:rsidRPr="00207FF8">
        <w:rPr>
          <w:rFonts w:ascii="Times New Roman" w:hAnsi="Times New Roman" w:cs="Times New Roman"/>
          <w:sz w:val="30"/>
          <w:szCs w:val="30"/>
        </w:rPr>
        <w:t>меня</w:t>
      </w:r>
      <w:r>
        <w:rPr>
          <w:rFonts w:ascii="Times New Roman" w:hAnsi="Times New Roman" w:cs="Times New Roman"/>
          <w:sz w:val="30"/>
          <w:szCs w:val="30"/>
        </w:rPr>
        <w:t>ю</w:t>
      </w:r>
      <w:r w:rsidR="00DB7F9D" w:rsidRPr="00207FF8">
        <w:rPr>
          <w:rFonts w:ascii="Times New Roman" w:hAnsi="Times New Roman" w:cs="Times New Roman"/>
          <w:sz w:val="30"/>
          <w:szCs w:val="30"/>
        </w:rPr>
        <w:t>тся система распределения бюджетных мест, принцип</w:t>
      </w:r>
      <w:r>
        <w:rPr>
          <w:rFonts w:ascii="Times New Roman" w:hAnsi="Times New Roman" w:cs="Times New Roman"/>
          <w:sz w:val="30"/>
          <w:szCs w:val="30"/>
        </w:rPr>
        <w:t>ы</w:t>
      </w:r>
      <w:r w:rsidR="00DB7F9D" w:rsidRPr="00207FF8">
        <w:rPr>
          <w:rFonts w:ascii="Times New Roman" w:hAnsi="Times New Roman" w:cs="Times New Roman"/>
          <w:sz w:val="30"/>
          <w:szCs w:val="30"/>
        </w:rPr>
        <w:t xml:space="preserve"> финансирования, системы</w:t>
      </w:r>
      <w:r>
        <w:rPr>
          <w:rFonts w:ascii="Times New Roman" w:hAnsi="Times New Roman" w:cs="Times New Roman"/>
          <w:sz w:val="30"/>
          <w:szCs w:val="30"/>
        </w:rPr>
        <w:t xml:space="preserve"> оценки деятельности вузов и т.</w:t>
      </w:r>
      <w:r w:rsidR="00DB7F9D" w:rsidRPr="00207FF8">
        <w:rPr>
          <w:rFonts w:ascii="Times New Roman" w:hAnsi="Times New Roman" w:cs="Times New Roman"/>
          <w:sz w:val="30"/>
          <w:szCs w:val="30"/>
        </w:rPr>
        <w:t>д. Концептуальной основой подобного модернизации выступают подходы нового государственного менеджмента</w:t>
      </w:r>
      <w:r w:rsidR="00482C7E">
        <w:rPr>
          <w:rFonts w:ascii="Times New Roman" w:hAnsi="Times New Roman" w:cs="Times New Roman"/>
          <w:sz w:val="30"/>
          <w:szCs w:val="30"/>
        </w:rPr>
        <w:t xml:space="preserve"> </w:t>
      </w:r>
      <w:r w:rsidR="00482C7E" w:rsidRPr="00482C7E">
        <w:rPr>
          <w:rFonts w:ascii="Times New Roman" w:eastAsia="Calibri" w:hAnsi="Times New Roman" w:cs="Times New Roman"/>
          <w:bCs/>
          <w:sz w:val="30"/>
          <w:szCs w:val="30"/>
        </w:rPr>
        <w:t>(</w:t>
      </w:r>
      <w:r w:rsidR="00482C7E" w:rsidRPr="00482C7E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New</w:t>
      </w:r>
      <w:r w:rsidR="00482C7E" w:rsidRPr="00482C7E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482C7E" w:rsidRPr="00482C7E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Public</w:t>
      </w:r>
      <w:r w:rsidR="00482C7E" w:rsidRPr="00482C7E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482C7E" w:rsidRPr="00482C7E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Management</w:t>
      </w:r>
      <w:r w:rsidR="00482C7E" w:rsidRPr="00482C7E">
        <w:rPr>
          <w:rFonts w:ascii="Times New Roman" w:eastAsia="Calibri" w:hAnsi="Times New Roman" w:cs="Times New Roman"/>
          <w:bCs/>
          <w:sz w:val="30"/>
          <w:szCs w:val="30"/>
        </w:rPr>
        <w:t xml:space="preserve"> – </w:t>
      </w:r>
      <w:r w:rsidR="00482C7E" w:rsidRPr="00482C7E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NPM</w:t>
      </w:r>
      <w:r w:rsidR="00482C7E" w:rsidRPr="00482C7E">
        <w:rPr>
          <w:rFonts w:ascii="Times New Roman" w:eastAsia="Calibri" w:hAnsi="Times New Roman" w:cs="Times New Roman"/>
          <w:bCs/>
          <w:sz w:val="30"/>
          <w:szCs w:val="30"/>
        </w:rPr>
        <w:t>)</w:t>
      </w:r>
      <w:r w:rsidR="00DB7F9D" w:rsidRPr="00207FF8">
        <w:rPr>
          <w:rFonts w:ascii="Times New Roman" w:hAnsi="Times New Roman" w:cs="Times New Roman"/>
          <w:sz w:val="30"/>
          <w:szCs w:val="30"/>
        </w:rPr>
        <w:t xml:space="preserve">, ориентированного на перенесение </w:t>
      </w:r>
      <w:r w:rsidR="00DB7F9D" w:rsidRPr="00207FF8">
        <w:rPr>
          <w:rFonts w:ascii="Times New Roman" w:hAnsi="Times New Roman" w:cs="Times New Roman"/>
          <w:sz w:val="30"/>
          <w:szCs w:val="30"/>
        </w:rPr>
        <w:lastRenderedPageBreak/>
        <w:t>методов работы частного сектора в общественный</w:t>
      </w:r>
      <w:r>
        <w:rPr>
          <w:rStyle w:val="a9"/>
          <w:rFonts w:ascii="Times New Roman" w:hAnsi="Times New Roman" w:cs="Times New Roman"/>
          <w:sz w:val="30"/>
          <w:szCs w:val="30"/>
        </w:rPr>
        <w:footnoteReference w:id="14"/>
      </w:r>
      <w:r w:rsidR="00DB7F9D" w:rsidRPr="00207FF8">
        <w:rPr>
          <w:rFonts w:ascii="Times New Roman" w:hAnsi="Times New Roman" w:cs="Times New Roman"/>
          <w:sz w:val="30"/>
          <w:szCs w:val="30"/>
        </w:rPr>
        <w:t xml:space="preserve">. Трансформируется институциональная природа вуза: из сообщества профессионалов, прямо влияющих на его функционирование, вуз превращается в </w:t>
      </w:r>
      <w:proofErr w:type="spellStart"/>
      <w:r w:rsidR="00DB7F9D" w:rsidRPr="00207FF8">
        <w:rPr>
          <w:rFonts w:ascii="Times New Roman" w:hAnsi="Times New Roman" w:cs="Times New Roman"/>
          <w:sz w:val="30"/>
          <w:szCs w:val="30"/>
        </w:rPr>
        <w:t>клиентоориентированную</w:t>
      </w:r>
      <w:proofErr w:type="spellEnd"/>
      <w:r w:rsidR="00DB7F9D" w:rsidRPr="00207FF8">
        <w:rPr>
          <w:rFonts w:ascii="Times New Roman" w:hAnsi="Times New Roman" w:cs="Times New Roman"/>
          <w:sz w:val="30"/>
          <w:szCs w:val="30"/>
        </w:rPr>
        <w:t xml:space="preserve"> организацию по производству образовательных услуг, нанимающую преподавателей на рынке труда. Вуз - фирма, производящая образовательные услуги для потребителей – своих клиентов. </w:t>
      </w:r>
      <w:r w:rsidR="00AC1642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AC1642" w:rsidRPr="00AC1642">
        <w:rPr>
          <w:rFonts w:ascii="Times New Roman" w:hAnsi="Times New Roman" w:cs="Times New Roman"/>
          <w:sz w:val="30"/>
          <w:szCs w:val="30"/>
        </w:rPr>
        <w:t>«</w:t>
      </w:r>
      <w:r w:rsidR="00AC1642">
        <w:rPr>
          <w:rFonts w:ascii="Times New Roman" w:hAnsi="Times New Roman" w:cs="Times New Roman"/>
          <w:sz w:val="30"/>
          <w:szCs w:val="30"/>
        </w:rPr>
        <w:t>г</w:t>
      </w:r>
      <w:r w:rsidR="00AC1642" w:rsidRPr="00AC1642">
        <w:rPr>
          <w:rFonts w:ascii="Times New Roman" w:hAnsi="Times New Roman" w:cs="Times New Roman"/>
          <w:sz w:val="30"/>
          <w:szCs w:val="30"/>
        </w:rPr>
        <w:t>лавное препятствие в движении — малое число менеджеров образования, готовых взять на себя ответственность, играть в «длинную игру», поскольку результаты изменений будут заметны лишь через пять- десять лет последовательной, кропотливой и зачастую непопулярной работы…»</w:t>
      </w:r>
      <w:r w:rsidR="00AC1642">
        <w:rPr>
          <w:rStyle w:val="a9"/>
          <w:rFonts w:ascii="Times New Roman" w:hAnsi="Times New Roman" w:cs="Times New Roman"/>
          <w:sz w:val="30"/>
          <w:szCs w:val="30"/>
        </w:rPr>
        <w:footnoteReference w:id="15"/>
      </w:r>
      <w:r w:rsidR="00AC1642" w:rsidRPr="00AC164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6458F" w:rsidRDefault="00C864C8" w:rsidP="0086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86458F">
        <w:rPr>
          <w:rFonts w:ascii="Times New Roman" w:hAnsi="Times New Roman" w:cs="Times New Roman"/>
          <w:sz w:val="30"/>
          <w:szCs w:val="30"/>
        </w:rPr>
        <w:t>следствие этого в</w:t>
      </w:r>
      <w:r>
        <w:rPr>
          <w:rFonts w:ascii="Times New Roman" w:hAnsi="Times New Roman" w:cs="Times New Roman"/>
          <w:sz w:val="30"/>
          <w:szCs w:val="30"/>
        </w:rPr>
        <w:t xml:space="preserve">ажнейшим </w:t>
      </w:r>
      <w:r w:rsidR="0086458F">
        <w:rPr>
          <w:rFonts w:ascii="Times New Roman" w:hAnsi="Times New Roman" w:cs="Times New Roman"/>
          <w:sz w:val="30"/>
          <w:szCs w:val="30"/>
        </w:rPr>
        <w:t>н</w:t>
      </w:r>
      <w:r w:rsidR="00557A31" w:rsidRPr="00207FF8">
        <w:rPr>
          <w:rFonts w:ascii="Times New Roman" w:hAnsi="Times New Roman" w:cs="Times New Roman"/>
          <w:sz w:val="30"/>
          <w:szCs w:val="30"/>
        </w:rPr>
        <w:t>аправлени</w:t>
      </w:r>
      <w:r w:rsidR="0086458F">
        <w:rPr>
          <w:rFonts w:ascii="Times New Roman" w:hAnsi="Times New Roman" w:cs="Times New Roman"/>
          <w:sz w:val="30"/>
          <w:szCs w:val="30"/>
        </w:rPr>
        <w:t>ем</w:t>
      </w:r>
      <w:r w:rsidR="00557A31" w:rsidRPr="00207FF8">
        <w:rPr>
          <w:rFonts w:ascii="Times New Roman" w:hAnsi="Times New Roman" w:cs="Times New Roman"/>
          <w:sz w:val="30"/>
          <w:szCs w:val="30"/>
        </w:rPr>
        <w:t xml:space="preserve"> модернизации системы </w:t>
      </w:r>
      <w:r w:rsidR="0086458F">
        <w:rPr>
          <w:rFonts w:ascii="Times New Roman" w:hAnsi="Times New Roman" w:cs="Times New Roman"/>
          <w:sz w:val="30"/>
          <w:szCs w:val="30"/>
        </w:rPr>
        <w:t>высшего образования выступает интеграция, которая четко тестируется на всех уровнях и проявляется в:</w:t>
      </w:r>
    </w:p>
    <w:p w:rsidR="000D217F" w:rsidRDefault="0086458F" w:rsidP="0086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0D217F">
        <w:rPr>
          <w:rFonts w:ascii="Times New Roman" w:hAnsi="Times New Roman" w:cs="Times New Roman"/>
          <w:sz w:val="30"/>
          <w:szCs w:val="30"/>
        </w:rPr>
        <w:t>укрупнение учебно-методических объединений (УМО) - до 1 по направлению "Экономика" на базе НИУ ВШЭ;</w:t>
      </w:r>
    </w:p>
    <w:p w:rsidR="0086458F" w:rsidRDefault="000D217F" w:rsidP="0086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86458F">
        <w:rPr>
          <w:rFonts w:ascii="Times New Roman" w:hAnsi="Times New Roman" w:cs="Times New Roman"/>
          <w:sz w:val="30"/>
          <w:szCs w:val="30"/>
        </w:rPr>
        <w:t>у</w:t>
      </w:r>
      <w:r w:rsidR="00DB7F9D" w:rsidRPr="00207FF8">
        <w:rPr>
          <w:rFonts w:ascii="Times New Roman" w:hAnsi="Times New Roman" w:cs="Times New Roman"/>
          <w:sz w:val="30"/>
          <w:szCs w:val="30"/>
        </w:rPr>
        <w:t>крупнени</w:t>
      </w:r>
      <w:r w:rsidR="0086458F">
        <w:rPr>
          <w:rFonts w:ascii="Times New Roman" w:hAnsi="Times New Roman" w:cs="Times New Roman"/>
          <w:sz w:val="30"/>
          <w:szCs w:val="30"/>
        </w:rPr>
        <w:t>и</w:t>
      </w:r>
      <w:r w:rsidR="00DB7F9D" w:rsidRPr="00207FF8">
        <w:rPr>
          <w:rFonts w:ascii="Times New Roman" w:hAnsi="Times New Roman" w:cs="Times New Roman"/>
          <w:sz w:val="30"/>
          <w:szCs w:val="30"/>
        </w:rPr>
        <w:t xml:space="preserve"> вузов (</w:t>
      </w:r>
      <w:r w:rsidR="0086458F" w:rsidRPr="00207FF8">
        <w:rPr>
          <w:rFonts w:ascii="Times New Roman" w:hAnsi="Times New Roman" w:cs="Times New Roman"/>
          <w:sz w:val="30"/>
          <w:szCs w:val="30"/>
        </w:rPr>
        <w:t xml:space="preserve">базовый </w:t>
      </w:r>
      <w:r w:rsidR="0086458F">
        <w:rPr>
          <w:rFonts w:ascii="Times New Roman" w:hAnsi="Times New Roman" w:cs="Times New Roman"/>
          <w:sz w:val="30"/>
          <w:szCs w:val="30"/>
        </w:rPr>
        <w:t>(федеральный)</w:t>
      </w:r>
      <w:r w:rsidR="0086458F" w:rsidRPr="00207FF8">
        <w:rPr>
          <w:rFonts w:ascii="Times New Roman" w:hAnsi="Times New Roman" w:cs="Times New Roman"/>
          <w:sz w:val="30"/>
          <w:szCs w:val="30"/>
        </w:rPr>
        <w:t xml:space="preserve"> и ведущий</w:t>
      </w:r>
      <w:r w:rsidR="0086458F">
        <w:rPr>
          <w:rFonts w:ascii="Times New Roman" w:hAnsi="Times New Roman" w:cs="Times New Roman"/>
          <w:sz w:val="30"/>
          <w:szCs w:val="30"/>
        </w:rPr>
        <w:t xml:space="preserve"> (опорный) вузы в</w:t>
      </w:r>
      <w:r w:rsidR="00DB7F9D" w:rsidRPr="00207FF8">
        <w:rPr>
          <w:rFonts w:ascii="Times New Roman" w:hAnsi="Times New Roman" w:cs="Times New Roman"/>
          <w:sz w:val="30"/>
          <w:szCs w:val="30"/>
        </w:rPr>
        <w:t xml:space="preserve"> субъекте Федерации)</w:t>
      </w:r>
      <w:r w:rsidR="0086458F">
        <w:rPr>
          <w:rFonts w:ascii="Times New Roman" w:hAnsi="Times New Roman" w:cs="Times New Roman"/>
          <w:sz w:val="30"/>
          <w:szCs w:val="30"/>
        </w:rPr>
        <w:t>;</w:t>
      </w:r>
      <w:r w:rsidR="00DB7F9D" w:rsidRPr="00207FF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6458F" w:rsidRDefault="0086458F" w:rsidP="0086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</w:t>
      </w:r>
      <w:r w:rsidR="00DB7F9D" w:rsidRPr="00207FF8">
        <w:rPr>
          <w:rFonts w:ascii="Times New Roman" w:hAnsi="Times New Roman" w:cs="Times New Roman"/>
          <w:sz w:val="30"/>
          <w:szCs w:val="30"/>
        </w:rPr>
        <w:t>крупнение специальностей (</w:t>
      </w:r>
      <w:r w:rsidR="000D217F"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="00DB7F9D" w:rsidRPr="00207FF8">
        <w:rPr>
          <w:rFonts w:ascii="Times New Roman" w:hAnsi="Times New Roman" w:cs="Times New Roman"/>
          <w:sz w:val="30"/>
          <w:szCs w:val="30"/>
        </w:rPr>
        <w:t>бакалавр экономики)</w:t>
      </w:r>
      <w:r w:rsidR="000D217F">
        <w:rPr>
          <w:rFonts w:ascii="Times New Roman" w:hAnsi="Times New Roman" w:cs="Times New Roman"/>
          <w:sz w:val="30"/>
          <w:szCs w:val="30"/>
        </w:rPr>
        <w:t xml:space="preserve"> и формирование укрупненных групп специальностей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E58DB" w:rsidRPr="00207FF8" w:rsidRDefault="0086458F" w:rsidP="0086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</w:t>
      </w:r>
      <w:r w:rsidR="00DB7F9D" w:rsidRPr="00207FF8">
        <w:rPr>
          <w:rFonts w:ascii="Times New Roman" w:hAnsi="Times New Roman" w:cs="Times New Roman"/>
          <w:sz w:val="30"/>
          <w:szCs w:val="30"/>
        </w:rPr>
        <w:t xml:space="preserve">крупнение дисциплин – </w:t>
      </w:r>
      <w:r>
        <w:rPr>
          <w:rFonts w:ascii="Times New Roman" w:hAnsi="Times New Roman" w:cs="Times New Roman"/>
          <w:sz w:val="30"/>
          <w:szCs w:val="30"/>
        </w:rPr>
        <w:t xml:space="preserve">не менее </w:t>
      </w:r>
      <w:r w:rsidR="00DB7F9D" w:rsidRPr="00207FF8">
        <w:rPr>
          <w:rFonts w:ascii="Times New Roman" w:hAnsi="Times New Roman" w:cs="Times New Roman"/>
          <w:sz w:val="30"/>
          <w:szCs w:val="30"/>
        </w:rPr>
        <w:t xml:space="preserve">5 </w:t>
      </w:r>
      <w:proofErr w:type="spellStart"/>
      <w:r w:rsidR="00DB7F9D" w:rsidRPr="00207FF8">
        <w:rPr>
          <w:rFonts w:ascii="Times New Roman" w:hAnsi="Times New Roman" w:cs="Times New Roman"/>
          <w:sz w:val="30"/>
          <w:szCs w:val="30"/>
        </w:rPr>
        <w:t>з.е</w:t>
      </w:r>
      <w:proofErr w:type="spellEnd"/>
      <w:r w:rsidR="00DB7F9D" w:rsidRPr="00207FF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813B8" w:rsidRPr="00702E6F" w:rsidRDefault="005D61F5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D61F5">
        <w:rPr>
          <w:rFonts w:ascii="Times New Roman" w:hAnsi="Times New Roman" w:cs="Times New Roman"/>
          <w:bCs/>
          <w:sz w:val="30"/>
          <w:szCs w:val="30"/>
        </w:rPr>
        <w:t>В 201</w:t>
      </w:r>
      <w:r w:rsidR="0086458F">
        <w:rPr>
          <w:rFonts w:ascii="Times New Roman" w:hAnsi="Times New Roman" w:cs="Times New Roman"/>
          <w:bCs/>
          <w:sz w:val="30"/>
          <w:szCs w:val="30"/>
        </w:rPr>
        <w:t xml:space="preserve">5 </w:t>
      </w:r>
      <w:r w:rsidRPr="005D61F5">
        <w:rPr>
          <w:rFonts w:ascii="Times New Roman" w:hAnsi="Times New Roman" w:cs="Times New Roman"/>
          <w:bCs/>
          <w:sz w:val="30"/>
          <w:szCs w:val="30"/>
        </w:rPr>
        <w:t xml:space="preserve">г. в ЮФУ </w:t>
      </w:r>
      <w:r w:rsidRPr="00702E6F">
        <w:rPr>
          <w:rFonts w:ascii="Times New Roman" w:hAnsi="Times New Roman" w:cs="Times New Roman"/>
          <w:bCs/>
          <w:sz w:val="30"/>
          <w:szCs w:val="30"/>
        </w:rPr>
        <w:t>с целью повышения эффективности образовательного процесса, качества подготовки выпускников</w:t>
      </w:r>
      <w:r w:rsidR="008813B8" w:rsidRPr="00702E6F">
        <w:rPr>
          <w:rFonts w:ascii="Times New Roman" w:hAnsi="Times New Roman" w:cs="Times New Roman"/>
          <w:bCs/>
          <w:sz w:val="30"/>
          <w:szCs w:val="30"/>
        </w:rPr>
        <w:t xml:space="preserve"> и </w:t>
      </w:r>
      <w:r w:rsidRPr="00702E6F">
        <w:rPr>
          <w:rFonts w:ascii="Times New Roman" w:hAnsi="Times New Roman" w:cs="Times New Roman"/>
          <w:bCs/>
          <w:sz w:val="30"/>
          <w:szCs w:val="30"/>
        </w:rPr>
        <w:t xml:space="preserve">конкурентоспособности образовательных программ </w:t>
      </w:r>
      <w:r w:rsidR="008813B8" w:rsidRPr="00702E6F">
        <w:rPr>
          <w:rFonts w:ascii="Times New Roman" w:hAnsi="Times New Roman" w:cs="Times New Roman"/>
          <w:bCs/>
          <w:sz w:val="30"/>
          <w:szCs w:val="30"/>
        </w:rPr>
        <w:t xml:space="preserve">разработан и внедрен </w:t>
      </w:r>
      <w:r w:rsidRPr="00702E6F">
        <w:rPr>
          <w:rFonts w:ascii="Times New Roman" w:hAnsi="Times New Roman" w:cs="Times New Roman"/>
          <w:bCs/>
          <w:sz w:val="30"/>
          <w:szCs w:val="30"/>
        </w:rPr>
        <w:t>Стандарт проектирования и реализации образовательных программ ЮФУ</w:t>
      </w:r>
      <w:r w:rsidR="008813B8" w:rsidRPr="00702E6F">
        <w:rPr>
          <w:rFonts w:ascii="Times New Roman" w:hAnsi="Times New Roman" w:cs="Times New Roman"/>
          <w:bCs/>
          <w:sz w:val="30"/>
          <w:szCs w:val="30"/>
        </w:rPr>
        <w:t xml:space="preserve">, который </w:t>
      </w:r>
      <w:proofErr w:type="spellStart"/>
      <w:r w:rsidR="008813B8" w:rsidRPr="00702E6F">
        <w:rPr>
          <w:rFonts w:ascii="Times New Roman" w:hAnsi="Times New Roman" w:cs="Times New Roman"/>
          <w:bCs/>
          <w:sz w:val="30"/>
          <w:szCs w:val="30"/>
        </w:rPr>
        <w:t>целеориентирован</w:t>
      </w:r>
      <w:proofErr w:type="spellEnd"/>
      <w:r w:rsidR="008813B8" w:rsidRPr="00702E6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02E6F">
        <w:rPr>
          <w:rFonts w:ascii="Times New Roman" w:hAnsi="Times New Roman" w:cs="Times New Roman"/>
          <w:bCs/>
          <w:sz w:val="30"/>
          <w:szCs w:val="30"/>
        </w:rPr>
        <w:t>на интеграцию ресурсов структурных подразделений университета с целью максимального использования их кадровых, учебно-методических и материально</w:t>
      </w:r>
      <w:r w:rsidR="00D42CE3">
        <w:rPr>
          <w:rFonts w:ascii="Times New Roman" w:hAnsi="Times New Roman" w:cs="Times New Roman"/>
          <w:bCs/>
          <w:sz w:val="30"/>
          <w:szCs w:val="30"/>
        </w:rPr>
        <w:t>-</w:t>
      </w:r>
      <w:r w:rsidRPr="00702E6F">
        <w:rPr>
          <w:rFonts w:ascii="Times New Roman" w:hAnsi="Times New Roman" w:cs="Times New Roman"/>
          <w:bCs/>
          <w:sz w:val="30"/>
          <w:szCs w:val="30"/>
        </w:rPr>
        <w:t xml:space="preserve">технических возможностей для реализации образовательных программ университета в сетевой форме. </w:t>
      </w:r>
      <w:r w:rsidR="008813B8" w:rsidRPr="00702E6F">
        <w:rPr>
          <w:rFonts w:ascii="Times New Roman" w:hAnsi="Times New Roman" w:cs="Times New Roman"/>
          <w:bCs/>
          <w:sz w:val="30"/>
          <w:szCs w:val="30"/>
        </w:rPr>
        <w:t>С</w:t>
      </w:r>
      <w:r w:rsidRPr="00702E6F">
        <w:rPr>
          <w:rFonts w:ascii="Times New Roman" w:hAnsi="Times New Roman" w:cs="Times New Roman"/>
          <w:bCs/>
          <w:sz w:val="30"/>
          <w:szCs w:val="30"/>
        </w:rPr>
        <w:t xml:space="preserve">етевые </w:t>
      </w:r>
      <w:proofErr w:type="spellStart"/>
      <w:r w:rsidRPr="00702E6F">
        <w:rPr>
          <w:rFonts w:ascii="Times New Roman" w:hAnsi="Times New Roman" w:cs="Times New Roman"/>
          <w:bCs/>
          <w:sz w:val="30"/>
          <w:szCs w:val="30"/>
        </w:rPr>
        <w:t>внутриуниверситетские</w:t>
      </w:r>
      <w:proofErr w:type="spellEnd"/>
      <w:r w:rsidRPr="00702E6F">
        <w:rPr>
          <w:rFonts w:ascii="Times New Roman" w:hAnsi="Times New Roman" w:cs="Times New Roman"/>
          <w:bCs/>
          <w:sz w:val="30"/>
          <w:szCs w:val="30"/>
        </w:rPr>
        <w:t xml:space="preserve"> программы позволяют студенту изучать отдельные дисциплины (модули) не только в структурном подразделении, в котором он обучается, но и в других институтах, академиях, НИИ, факультетах и филиалах ЮФУ, что способствует расширению </w:t>
      </w:r>
      <w:proofErr w:type="spellStart"/>
      <w:r w:rsidRPr="00702E6F">
        <w:rPr>
          <w:rFonts w:ascii="Times New Roman" w:hAnsi="Times New Roman" w:cs="Times New Roman"/>
          <w:bCs/>
          <w:sz w:val="30"/>
          <w:szCs w:val="30"/>
        </w:rPr>
        <w:t>внутривузовской</w:t>
      </w:r>
      <w:proofErr w:type="spellEnd"/>
      <w:r w:rsidRPr="00702E6F">
        <w:rPr>
          <w:rFonts w:ascii="Times New Roman" w:hAnsi="Times New Roman" w:cs="Times New Roman"/>
          <w:bCs/>
          <w:sz w:val="30"/>
          <w:szCs w:val="30"/>
        </w:rPr>
        <w:t xml:space="preserve"> академической мобильности. </w:t>
      </w:r>
    </w:p>
    <w:p w:rsidR="00CF105A" w:rsidRPr="00CF105A" w:rsidRDefault="008813B8" w:rsidP="00CF1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E6F">
        <w:rPr>
          <w:rFonts w:ascii="Times New Roman" w:hAnsi="Times New Roman" w:cs="Times New Roman"/>
          <w:bCs/>
          <w:sz w:val="30"/>
          <w:szCs w:val="30"/>
        </w:rPr>
        <w:t xml:space="preserve">Так, экономический факультет ЮФУ для </w:t>
      </w:r>
      <w:r w:rsidR="00CF105A">
        <w:rPr>
          <w:rFonts w:ascii="Times New Roman" w:hAnsi="Times New Roman" w:cs="Times New Roman"/>
          <w:bCs/>
          <w:sz w:val="30"/>
          <w:szCs w:val="30"/>
        </w:rPr>
        <w:t xml:space="preserve">бакалавров </w:t>
      </w:r>
      <w:r w:rsidRPr="00702E6F">
        <w:rPr>
          <w:rFonts w:ascii="Times New Roman" w:hAnsi="Times New Roman" w:cs="Times New Roman"/>
          <w:bCs/>
          <w:sz w:val="30"/>
          <w:szCs w:val="30"/>
        </w:rPr>
        <w:t xml:space="preserve">других подразделений </w:t>
      </w:r>
      <w:r w:rsidR="00CF105A">
        <w:rPr>
          <w:rFonts w:ascii="Times New Roman" w:hAnsi="Times New Roman" w:cs="Times New Roman"/>
          <w:bCs/>
          <w:sz w:val="30"/>
          <w:szCs w:val="30"/>
        </w:rPr>
        <w:t xml:space="preserve">три </w:t>
      </w:r>
      <w:r w:rsidR="00CF105A" w:rsidRPr="00CF105A">
        <w:rPr>
          <w:rFonts w:ascii="Times New Roman" w:hAnsi="Times New Roman" w:cs="Times New Roman"/>
          <w:bCs/>
          <w:sz w:val="30"/>
          <w:szCs w:val="30"/>
        </w:rPr>
        <w:t>м</w:t>
      </w:r>
      <w:r w:rsidR="00CF105A" w:rsidRPr="00CF105A">
        <w:rPr>
          <w:rFonts w:ascii="Times New Roman" w:hAnsi="Times New Roman" w:cs="Times New Roman"/>
          <w:sz w:val="30"/>
          <w:szCs w:val="30"/>
        </w:rPr>
        <w:t xml:space="preserve">одуля университетской академической мобильности: </w:t>
      </w:r>
      <w:hyperlink r:id="rId10" w:history="1">
        <w:r w:rsidR="00CF105A" w:rsidRPr="00CF105A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 "Финансово-экономический"</w:t>
        </w:r>
      </w:hyperlink>
      <w:r w:rsidR="00CF105A" w:rsidRPr="00CF1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="00CF105A" w:rsidRPr="00CF105A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 "Человек и экономика"</w:t>
        </w:r>
      </w:hyperlink>
      <w:r w:rsidR="00CF105A" w:rsidRPr="00CF105A">
        <w:rPr>
          <w:rFonts w:ascii="Times New Roman" w:hAnsi="Times New Roman" w:cs="Times New Roman"/>
          <w:sz w:val="30"/>
          <w:szCs w:val="30"/>
        </w:rPr>
        <w:t xml:space="preserve"> и </w:t>
      </w:r>
      <w:hyperlink r:id="rId12" w:history="1">
        <w:r w:rsidR="00CF105A" w:rsidRPr="00CF105A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 "Экономика и </w:t>
        </w:r>
        <w:r w:rsidR="00CF105A" w:rsidRPr="00CF105A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lastRenderedPageBreak/>
          <w:t>бизнес"</w:t>
        </w:r>
      </w:hyperlink>
      <w:r w:rsidR="00CF105A" w:rsidRPr="00CF105A">
        <w:rPr>
          <w:rFonts w:ascii="Times New Roman" w:hAnsi="Times New Roman" w:cs="Times New Roman"/>
          <w:sz w:val="30"/>
          <w:szCs w:val="30"/>
        </w:rPr>
        <w:t xml:space="preserve"> со следующим набором дисциплин: </w:t>
      </w:r>
      <w:hyperlink r:id="rId13" w:history="1">
        <w:r w:rsidR="00CF105A" w:rsidRPr="00CF105A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"Информационно-аналитический инструментарий поддержки принятия решений"</w:t>
        </w:r>
      </w:hyperlink>
      <w:r w:rsidR="00CF105A" w:rsidRPr="00CF1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4" w:history="1">
        <w:r w:rsidR="00CF105A" w:rsidRPr="00CF105A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 "Модели и инструменты анализа финансовых рынков"</w:t>
        </w:r>
      </w:hyperlink>
      <w:r w:rsidR="00CF105A" w:rsidRPr="00CF1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5" w:history="1">
        <w:r w:rsidR="00CF105A" w:rsidRPr="00CF105A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"Основы бухгалтерского учета и аудита"</w:t>
        </w:r>
      </w:hyperlink>
      <w:r w:rsidR="00CF105A" w:rsidRPr="00CF1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6" w:history="1">
        <w:r w:rsidR="00CF105A" w:rsidRPr="00CF105A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"Проектирование информационных систем"</w:t>
        </w:r>
      </w:hyperlink>
      <w:r w:rsidR="00CF105A" w:rsidRPr="00CF1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7" w:history="1">
        <w:r w:rsidR="00CF105A" w:rsidRPr="00CF105A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"Современные финансовые рынки"</w:t>
        </w:r>
      </w:hyperlink>
      <w:r w:rsidR="00CF105A" w:rsidRPr="00CF1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8" w:history="1">
        <w:r w:rsidR="00CF105A" w:rsidRPr="00CF105A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"Управление персоналом"</w:t>
        </w:r>
      </w:hyperlink>
      <w:r w:rsidR="00CF105A" w:rsidRPr="00CF1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9" w:history="1">
        <w:r w:rsidR="00CF105A" w:rsidRPr="00CF105A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 "Финансы населения"</w:t>
        </w:r>
      </w:hyperlink>
      <w:r w:rsidR="00CF105A" w:rsidRPr="00CF1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20" w:history="1">
        <w:r w:rsidR="00CF105A" w:rsidRPr="00CF105A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"Экономика государственных и корпоративных закупок"</w:t>
        </w:r>
      </w:hyperlink>
      <w:r w:rsidR="00CF105A" w:rsidRPr="00CF1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21" w:history="1">
        <w:r w:rsidR="00CF105A" w:rsidRPr="00CF105A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"Экономика образования"</w:t>
        </w:r>
      </w:hyperlink>
      <w:r w:rsidR="00CF105A" w:rsidRPr="00CF1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22" w:history="1">
        <w:r w:rsidR="00CF105A" w:rsidRPr="00CF105A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"Экономика фирмы"</w:t>
        </w:r>
      </w:hyperlink>
    </w:p>
    <w:p w:rsidR="00474CD8" w:rsidRDefault="00990E62" w:rsidP="00CF105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свою очередь, для обучающихся на экономическом фак</w:t>
      </w:r>
      <w:r w:rsidR="00474CD8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льтете на третий </w:t>
      </w:r>
      <w:r w:rsidRPr="00990E62">
        <w:rPr>
          <w:rFonts w:ascii="Times New Roman" w:hAnsi="Times New Roman" w:cs="Times New Roman"/>
          <w:sz w:val="30"/>
          <w:szCs w:val="30"/>
        </w:rPr>
        <w:t xml:space="preserve"> семестр</w:t>
      </w:r>
      <w:r w:rsidR="00474CD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74CD8">
        <w:rPr>
          <w:rFonts w:ascii="Times New Roman" w:hAnsi="Times New Roman" w:cs="Times New Roman"/>
          <w:sz w:val="30"/>
          <w:szCs w:val="30"/>
        </w:rPr>
        <w:t>бакалавриата</w:t>
      </w:r>
      <w:proofErr w:type="spellEnd"/>
      <w:r w:rsidR="00474CD8">
        <w:rPr>
          <w:rFonts w:ascii="Times New Roman" w:hAnsi="Times New Roman" w:cs="Times New Roman"/>
          <w:sz w:val="30"/>
          <w:szCs w:val="30"/>
        </w:rPr>
        <w:t xml:space="preserve"> предлагаются следующие курсы по выбору общеуниверситетского модуля:</w:t>
      </w:r>
    </w:p>
    <w:p w:rsidR="00CF105A" w:rsidRDefault="00474CD8" w:rsidP="00CF10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</w:t>
      </w:r>
      <w:r w:rsidR="00990E62" w:rsidRPr="00990E62">
        <w:rPr>
          <w:rFonts w:ascii="Times New Roman" w:hAnsi="Times New Roman" w:cs="Times New Roman"/>
          <w:sz w:val="30"/>
          <w:szCs w:val="30"/>
        </w:rPr>
        <w:t xml:space="preserve">окументоведение и основы профессиональной коммуникации </w:t>
      </w:r>
      <w:r w:rsidR="00CF105A">
        <w:rPr>
          <w:rFonts w:ascii="Times New Roman" w:hAnsi="Times New Roman" w:cs="Times New Roman"/>
          <w:sz w:val="30"/>
          <w:szCs w:val="30"/>
        </w:rPr>
        <w:t>(</w:t>
      </w:r>
      <w:r w:rsidR="00990E62" w:rsidRPr="00990E6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нститут </w:t>
      </w:r>
      <w:r w:rsidR="00CF105A">
        <w:rPr>
          <w:rFonts w:ascii="Times New Roman" w:hAnsi="Times New Roman" w:cs="Times New Roman"/>
          <w:sz w:val="30"/>
          <w:szCs w:val="30"/>
        </w:rPr>
        <w:t>филологии, журналистики и межбюджетных коммуникаций</w:t>
      </w:r>
      <w:r w:rsidR="00990E62" w:rsidRPr="00990E62">
        <w:rPr>
          <w:rFonts w:ascii="Times New Roman" w:hAnsi="Times New Roman" w:cs="Times New Roman"/>
          <w:sz w:val="30"/>
          <w:szCs w:val="30"/>
        </w:rPr>
        <w:t>, каф</w:t>
      </w:r>
      <w:r w:rsidR="00CF105A">
        <w:rPr>
          <w:rFonts w:ascii="Times New Roman" w:hAnsi="Times New Roman" w:cs="Times New Roman"/>
          <w:sz w:val="30"/>
          <w:szCs w:val="30"/>
        </w:rPr>
        <w:t>едра</w:t>
      </w:r>
      <w:r w:rsidR="00990E62" w:rsidRPr="00990E62">
        <w:rPr>
          <w:rFonts w:ascii="Times New Roman" w:hAnsi="Times New Roman" w:cs="Times New Roman"/>
          <w:sz w:val="30"/>
          <w:szCs w:val="30"/>
        </w:rPr>
        <w:t xml:space="preserve"> русского языка)</w:t>
      </w:r>
      <w:r w:rsidR="00CF105A">
        <w:rPr>
          <w:rFonts w:ascii="Times New Roman" w:hAnsi="Times New Roman" w:cs="Times New Roman"/>
          <w:sz w:val="30"/>
          <w:szCs w:val="30"/>
        </w:rPr>
        <w:t>;</w:t>
      </w:r>
    </w:p>
    <w:p w:rsidR="00CF105A" w:rsidRDefault="00CF105A" w:rsidP="00CF10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</w:t>
      </w:r>
      <w:r w:rsidR="00990E62" w:rsidRPr="00990E62">
        <w:rPr>
          <w:rFonts w:ascii="Times New Roman" w:hAnsi="Times New Roman" w:cs="Times New Roman"/>
          <w:sz w:val="30"/>
          <w:szCs w:val="30"/>
        </w:rPr>
        <w:t>сихология (кафедра психологии управления и юридической психологии Академия психологии и педагогики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990E62" w:rsidRPr="00990E62" w:rsidRDefault="00CF105A" w:rsidP="00CF105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</w:t>
      </w:r>
      <w:r w:rsidR="00990E62" w:rsidRPr="00990E62">
        <w:rPr>
          <w:rFonts w:ascii="Times New Roman" w:hAnsi="Times New Roman" w:cs="Times New Roman"/>
          <w:sz w:val="30"/>
          <w:szCs w:val="30"/>
        </w:rPr>
        <w:t>иторика и теория аргументации (кафедра истории философии)</w:t>
      </w:r>
      <w:r w:rsidR="00D63519">
        <w:rPr>
          <w:rFonts w:ascii="Times New Roman" w:hAnsi="Times New Roman" w:cs="Times New Roman"/>
          <w:sz w:val="30"/>
          <w:szCs w:val="30"/>
        </w:rPr>
        <w:t>.</w:t>
      </w:r>
      <w:r w:rsidR="00990E62" w:rsidRPr="00990E6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02E6F" w:rsidRDefault="00650E5C" w:rsidP="00CF10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Аналогичные модули предусмотрены на 4 и 5 семестры.</w:t>
      </w:r>
      <w:r w:rsidR="00D6351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813B8" w:rsidRPr="00702E6F">
        <w:rPr>
          <w:rFonts w:ascii="Times New Roman" w:hAnsi="Times New Roman" w:cs="Times New Roman"/>
          <w:bCs/>
          <w:sz w:val="30"/>
          <w:szCs w:val="30"/>
        </w:rPr>
        <w:t xml:space="preserve">Важнейшей особенностью выборных программ общеуниверситетского блока является их </w:t>
      </w:r>
      <w:r w:rsidR="005D61F5" w:rsidRPr="00702E6F">
        <w:rPr>
          <w:rFonts w:ascii="Times New Roman" w:hAnsi="Times New Roman" w:cs="Times New Roman"/>
          <w:bCs/>
          <w:sz w:val="30"/>
          <w:szCs w:val="30"/>
        </w:rPr>
        <w:t xml:space="preserve">модульное построение при трудоемкости дисциплин не менее 5 зачетных единиц. </w:t>
      </w:r>
      <w:r w:rsidR="008813B8" w:rsidRPr="00702E6F">
        <w:rPr>
          <w:rFonts w:ascii="Times New Roman" w:hAnsi="Times New Roman" w:cs="Times New Roman"/>
          <w:bCs/>
          <w:sz w:val="30"/>
          <w:szCs w:val="30"/>
        </w:rPr>
        <w:t>Это обеспечивает более высокую</w:t>
      </w:r>
      <w:r w:rsidR="005D61F5" w:rsidRPr="00702E6F">
        <w:rPr>
          <w:rFonts w:ascii="Times New Roman" w:hAnsi="Times New Roman" w:cs="Times New Roman"/>
          <w:bCs/>
          <w:sz w:val="30"/>
          <w:szCs w:val="30"/>
        </w:rPr>
        <w:t xml:space="preserve"> гибк</w:t>
      </w:r>
      <w:r w:rsidR="008813B8" w:rsidRPr="00702E6F">
        <w:rPr>
          <w:rFonts w:ascii="Times New Roman" w:hAnsi="Times New Roman" w:cs="Times New Roman"/>
          <w:bCs/>
          <w:sz w:val="30"/>
          <w:szCs w:val="30"/>
        </w:rPr>
        <w:t>ость</w:t>
      </w:r>
      <w:r w:rsidR="005D61F5" w:rsidRPr="00702E6F">
        <w:rPr>
          <w:rFonts w:ascii="Times New Roman" w:hAnsi="Times New Roman" w:cs="Times New Roman"/>
          <w:bCs/>
          <w:sz w:val="30"/>
          <w:szCs w:val="30"/>
        </w:rPr>
        <w:t xml:space="preserve"> и управляем</w:t>
      </w:r>
      <w:r w:rsidR="008813B8" w:rsidRPr="00702E6F">
        <w:rPr>
          <w:rFonts w:ascii="Times New Roman" w:hAnsi="Times New Roman" w:cs="Times New Roman"/>
          <w:bCs/>
          <w:sz w:val="30"/>
          <w:szCs w:val="30"/>
        </w:rPr>
        <w:t>ость содержания образования</w:t>
      </w:r>
      <w:r w:rsidR="005D61F5" w:rsidRPr="00702E6F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8813B8" w:rsidRPr="00702E6F">
        <w:rPr>
          <w:rFonts w:ascii="Times New Roman" w:hAnsi="Times New Roman" w:cs="Times New Roman"/>
          <w:bCs/>
          <w:sz w:val="30"/>
          <w:szCs w:val="30"/>
        </w:rPr>
        <w:t xml:space="preserve">а также комплексность изучения </w:t>
      </w:r>
      <w:r w:rsidR="005D61F5" w:rsidRPr="00702E6F">
        <w:rPr>
          <w:rFonts w:ascii="Times New Roman" w:hAnsi="Times New Roman" w:cs="Times New Roman"/>
          <w:bCs/>
          <w:sz w:val="30"/>
          <w:szCs w:val="30"/>
        </w:rPr>
        <w:t>отдельных дисциплин в рамках тематических и временных модулей</w:t>
      </w:r>
      <w:r w:rsidR="00702E6F" w:rsidRPr="00702E6F">
        <w:rPr>
          <w:rFonts w:ascii="Times New Roman" w:hAnsi="Times New Roman" w:cs="Times New Roman"/>
          <w:bCs/>
          <w:sz w:val="30"/>
          <w:szCs w:val="30"/>
        </w:rPr>
        <w:t xml:space="preserve">. В свою очередь такой подход позволяет </w:t>
      </w:r>
      <w:r w:rsidR="005D61F5" w:rsidRPr="00702E6F">
        <w:rPr>
          <w:rFonts w:ascii="Times New Roman" w:hAnsi="Times New Roman" w:cs="Times New Roman"/>
          <w:bCs/>
          <w:sz w:val="30"/>
          <w:szCs w:val="30"/>
        </w:rPr>
        <w:t>состав</w:t>
      </w:r>
      <w:r w:rsidR="00702E6F" w:rsidRPr="00702E6F">
        <w:rPr>
          <w:rFonts w:ascii="Times New Roman" w:hAnsi="Times New Roman" w:cs="Times New Roman"/>
          <w:bCs/>
          <w:sz w:val="30"/>
          <w:szCs w:val="30"/>
        </w:rPr>
        <w:t>ить</w:t>
      </w:r>
      <w:r w:rsidR="005D61F5" w:rsidRPr="00702E6F">
        <w:rPr>
          <w:rFonts w:ascii="Times New Roman" w:hAnsi="Times New Roman" w:cs="Times New Roman"/>
          <w:bCs/>
          <w:sz w:val="30"/>
          <w:szCs w:val="30"/>
        </w:rPr>
        <w:t xml:space="preserve"> модульное расписание</w:t>
      </w:r>
      <w:r w:rsidR="00702E6F" w:rsidRPr="00702E6F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5D61F5" w:rsidRPr="00702E6F">
        <w:rPr>
          <w:rFonts w:ascii="Times New Roman" w:hAnsi="Times New Roman" w:cs="Times New Roman"/>
          <w:bCs/>
          <w:sz w:val="30"/>
          <w:szCs w:val="30"/>
        </w:rPr>
        <w:t>синхрониз</w:t>
      </w:r>
      <w:r w:rsidR="00702E6F" w:rsidRPr="00702E6F">
        <w:rPr>
          <w:rFonts w:ascii="Times New Roman" w:hAnsi="Times New Roman" w:cs="Times New Roman"/>
          <w:bCs/>
          <w:sz w:val="30"/>
          <w:szCs w:val="30"/>
        </w:rPr>
        <w:t xml:space="preserve">ировать учебный процесс </w:t>
      </w:r>
      <w:r w:rsidR="005D61F5" w:rsidRPr="00702E6F">
        <w:rPr>
          <w:rFonts w:ascii="Times New Roman" w:hAnsi="Times New Roman" w:cs="Times New Roman"/>
          <w:bCs/>
          <w:sz w:val="30"/>
          <w:szCs w:val="30"/>
        </w:rPr>
        <w:t xml:space="preserve">с ведущими вузами, </w:t>
      </w:r>
      <w:r w:rsidR="00702E6F" w:rsidRPr="00702E6F">
        <w:rPr>
          <w:rFonts w:ascii="Times New Roman" w:hAnsi="Times New Roman" w:cs="Times New Roman"/>
          <w:bCs/>
          <w:sz w:val="30"/>
          <w:szCs w:val="30"/>
        </w:rPr>
        <w:t>повышая</w:t>
      </w:r>
      <w:r w:rsidR="005D61F5" w:rsidRPr="00702E6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D61F5" w:rsidRPr="00702E6F">
        <w:rPr>
          <w:rFonts w:ascii="Times New Roman" w:hAnsi="Times New Roman" w:cs="Times New Roman"/>
          <w:bCs/>
          <w:sz w:val="30"/>
          <w:szCs w:val="30"/>
        </w:rPr>
        <w:t>внутрироссийскую</w:t>
      </w:r>
      <w:proofErr w:type="spellEnd"/>
      <w:r w:rsidR="005D61F5" w:rsidRPr="00702E6F">
        <w:rPr>
          <w:rFonts w:ascii="Times New Roman" w:hAnsi="Times New Roman" w:cs="Times New Roman"/>
          <w:bCs/>
          <w:sz w:val="30"/>
          <w:szCs w:val="30"/>
        </w:rPr>
        <w:t xml:space="preserve"> и международную академическую мобильность</w:t>
      </w:r>
      <w:r w:rsidR="00702E6F" w:rsidRPr="00702E6F">
        <w:rPr>
          <w:rFonts w:ascii="Times New Roman" w:hAnsi="Times New Roman" w:cs="Times New Roman"/>
          <w:bCs/>
          <w:sz w:val="30"/>
          <w:szCs w:val="30"/>
        </w:rPr>
        <w:t xml:space="preserve"> студентов</w:t>
      </w:r>
      <w:r w:rsidR="005D61F5" w:rsidRPr="00702E6F">
        <w:rPr>
          <w:rFonts w:ascii="Times New Roman" w:hAnsi="Times New Roman" w:cs="Times New Roman"/>
          <w:bCs/>
          <w:sz w:val="30"/>
          <w:szCs w:val="30"/>
        </w:rPr>
        <w:t xml:space="preserve">.  </w:t>
      </w:r>
      <w:r w:rsidR="00702E6F" w:rsidRPr="00702E6F">
        <w:rPr>
          <w:rFonts w:ascii="Times New Roman" w:hAnsi="Times New Roman" w:cs="Times New Roman"/>
          <w:bCs/>
          <w:sz w:val="30"/>
          <w:szCs w:val="30"/>
        </w:rPr>
        <w:t>Этот м</w:t>
      </w:r>
      <w:r w:rsidR="005D61F5" w:rsidRPr="00702E6F">
        <w:rPr>
          <w:rFonts w:ascii="Times New Roman" w:hAnsi="Times New Roman" w:cs="Times New Roman"/>
          <w:bCs/>
          <w:sz w:val="30"/>
          <w:szCs w:val="30"/>
        </w:rPr>
        <w:t xml:space="preserve">одуль университетской академической мобильности </w:t>
      </w:r>
      <w:r w:rsidR="00702E6F" w:rsidRPr="00702E6F">
        <w:rPr>
          <w:rFonts w:ascii="Times New Roman" w:hAnsi="Times New Roman" w:cs="Times New Roman"/>
          <w:bCs/>
          <w:sz w:val="30"/>
          <w:szCs w:val="30"/>
        </w:rPr>
        <w:t xml:space="preserve">позволяет выстроить </w:t>
      </w:r>
      <w:r w:rsidR="005D61F5" w:rsidRPr="00702E6F">
        <w:rPr>
          <w:rFonts w:ascii="Times New Roman" w:hAnsi="Times New Roman" w:cs="Times New Roman"/>
          <w:bCs/>
          <w:sz w:val="30"/>
          <w:szCs w:val="30"/>
        </w:rPr>
        <w:t>индивидуальн</w:t>
      </w:r>
      <w:r w:rsidR="00702E6F" w:rsidRPr="00702E6F">
        <w:rPr>
          <w:rFonts w:ascii="Times New Roman" w:hAnsi="Times New Roman" w:cs="Times New Roman"/>
          <w:bCs/>
          <w:sz w:val="30"/>
          <w:szCs w:val="30"/>
        </w:rPr>
        <w:t>ую</w:t>
      </w:r>
      <w:r w:rsidR="005D61F5" w:rsidRPr="00702E6F">
        <w:rPr>
          <w:rFonts w:ascii="Times New Roman" w:hAnsi="Times New Roman" w:cs="Times New Roman"/>
          <w:bCs/>
          <w:sz w:val="30"/>
          <w:szCs w:val="30"/>
        </w:rPr>
        <w:t xml:space="preserve"> образовательн</w:t>
      </w:r>
      <w:r w:rsidR="00702E6F" w:rsidRPr="00702E6F">
        <w:rPr>
          <w:rFonts w:ascii="Times New Roman" w:hAnsi="Times New Roman" w:cs="Times New Roman"/>
          <w:bCs/>
          <w:sz w:val="30"/>
          <w:szCs w:val="30"/>
        </w:rPr>
        <w:t>ую</w:t>
      </w:r>
      <w:r w:rsidR="005D61F5" w:rsidRPr="00702E6F">
        <w:rPr>
          <w:rFonts w:ascii="Times New Roman" w:hAnsi="Times New Roman" w:cs="Times New Roman"/>
          <w:bCs/>
          <w:sz w:val="30"/>
          <w:szCs w:val="30"/>
        </w:rPr>
        <w:t xml:space="preserve"> траектори</w:t>
      </w:r>
      <w:r w:rsidR="00702E6F" w:rsidRPr="00702E6F">
        <w:rPr>
          <w:rFonts w:ascii="Times New Roman" w:hAnsi="Times New Roman" w:cs="Times New Roman"/>
          <w:bCs/>
          <w:sz w:val="30"/>
          <w:szCs w:val="30"/>
        </w:rPr>
        <w:t>ю</w:t>
      </w:r>
      <w:r w:rsidR="005D61F5" w:rsidRPr="00702E6F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702E6F" w:rsidRPr="00702E6F">
        <w:rPr>
          <w:rFonts w:ascii="Times New Roman" w:hAnsi="Times New Roman" w:cs="Times New Roman"/>
          <w:bCs/>
          <w:sz w:val="30"/>
          <w:szCs w:val="30"/>
        </w:rPr>
        <w:t xml:space="preserve">обеспечивающую формирование </w:t>
      </w:r>
      <w:r w:rsidR="005D61F5" w:rsidRPr="00702E6F">
        <w:rPr>
          <w:rFonts w:ascii="Times New Roman" w:hAnsi="Times New Roman" w:cs="Times New Roman"/>
          <w:bCs/>
          <w:sz w:val="30"/>
          <w:szCs w:val="30"/>
        </w:rPr>
        <w:t>дополнительных</w:t>
      </w:r>
      <w:r w:rsidR="00702E6F" w:rsidRPr="00702E6F">
        <w:rPr>
          <w:rFonts w:ascii="Times New Roman" w:hAnsi="Times New Roman" w:cs="Times New Roman"/>
          <w:bCs/>
          <w:sz w:val="30"/>
          <w:szCs w:val="30"/>
        </w:rPr>
        <w:t xml:space="preserve"> профессиональных</w:t>
      </w:r>
      <w:r w:rsidR="005D61F5" w:rsidRPr="00702E6F">
        <w:rPr>
          <w:rFonts w:ascii="Times New Roman" w:hAnsi="Times New Roman" w:cs="Times New Roman"/>
          <w:bCs/>
          <w:sz w:val="30"/>
          <w:szCs w:val="30"/>
        </w:rPr>
        <w:t xml:space="preserve"> компетенций </w:t>
      </w:r>
      <w:r w:rsidR="00702E6F" w:rsidRPr="00702E6F">
        <w:rPr>
          <w:rFonts w:ascii="Times New Roman" w:hAnsi="Times New Roman" w:cs="Times New Roman"/>
          <w:bCs/>
          <w:sz w:val="30"/>
          <w:szCs w:val="30"/>
        </w:rPr>
        <w:t>выпускников и междисциплинарных навыков</w:t>
      </w:r>
      <w:r w:rsidR="005D61F5" w:rsidRPr="00702E6F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0D217F" w:rsidRPr="000D217F" w:rsidRDefault="000D217F" w:rsidP="000D21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  <w:t>Таким образом, к</w:t>
      </w:r>
      <w:r w:rsidR="00557A31" w:rsidRPr="00207FF8">
        <w:rPr>
          <w:rFonts w:ascii="Times New Roman" w:hAnsi="Times New Roman" w:cs="Times New Roman"/>
          <w:bCs/>
          <w:sz w:val="30"/>
          <w:szCs w:val="30"/>
        </w:rPr>
        <w:t>онцепция образовательной политики</w:t>
      </w:r>
      <w:r>
        <w:rPr>
          <w:rFonts w:ascii="Times New Roman" w:hAnsi="Times New Roman" w:cs="Times New Roman"/>
          <w:bCs/>
          <w:sz w:val="30"/>
          <w:szCs w:val="30"/>
        </w:rPr>
        <w:t>, отвечающей  императивам повышения 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ачества образования</w:t>
      </w:r>
      <w:r w:rsidRPr="000D217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степени его </w:t>
      </w:r>
      <w:r w:rsidRPr="000D217F">
        <w:rPr>
          <w:rFonts w:ascii="Times New Roman" w:eastAsia="Times New Roman" w:hAnsi="Times New Roman" w:cs="Times New Roman"/>
          <w:color w:val="000000"/>
          <w:sz w:val="30"/>
          <w:szCs w:val="30"/>
        </w:rPr>
        <w:t>индивидуализаци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и</w:t>
      </w:r>
      <w:r w:rsidRPr="000D217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запрос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ам</w:t>
      </w:r>
      <w:r w:rsidRPr="000D217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бизнеса, </w:t>
      </w:r>
      <w:proofErr w:type="spellStart"/>
      <w:r w:rsidR="00990E62">
        <w:rPr>
          <w:rFonts w:ascii="Times New Roman" w:eastAsia="Times New Roman" w:hAnsi="Times New Roman" w:cs="Times New Roman"/>
          <w:color w:val="000000"/>
          <w:sz w:val="30"/>
          <w:szCs w:val="30"/>
        </w:rPr>
        <w:t>целеориентирована</w:t>
      </w:r>
      <w:proofErr w:type="spellEnd"/>
      <w:r w:rsidR="00990E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</w:t>
      </w:r>
      <w:r w:rsidR="00990E62" w:rsidRPr="000D217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бъединение</w:t>
      </w:r>
      <w:r w:rsidR="00990E62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специальностей </w:t>
      </w:r>
      <w:r w:rsidR="00990E62" w:rsidRPr="000D217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в </w:t>
      </w:r>
      <w:r w:rsidR="00990E62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укрупненные группы специальностей, </w:t>
      </w:r>
      <w:r w:rsidR="00474CD8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</w:t>
      </w:r>
      <w:r w:rsidRPr="000D217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нижение КЦП по УГС</w:t>
      </w:r>
      <w:r w:rsidR="00474CD8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 и функционирование одного УМО </w:t>
      </w:r>
      <w:r w:rsidRPr="000D217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экономического образования по УГС </w:t>
      </w:r>
      <w:r w:rsidR="00650E5C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</w:p>
    <w:p w:rsidR="00650E5C" w:rsidRPr="00D63519" w:rsidRDefault="00650E5C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63519">
        <w:rPr>
          <w:rFonts w:ascii="Times New Roman" w:hAnsi="Times New Roman" w:cs="Times New Roman"/>
          <w:bCs/>
          <w:sz w:val="30"/>
          <w:szCs w:val="30"/>
        </w:rPr>
        <w:t xml:space="preserve">Конкретизация концепции образовательной политики к специфическим условиями </w:t>
      </w:r>
      <w:r w:rsidR="005A4DB2" w:rsidRPr="00D63519">
        <w:rPr>
          <w:rFonts w:ascii="Times New Roman" w:hAnsi="Times New Roman" w:cs="Times New Roman"/>
          <w:bCs/>
          <w:sz w:val="30"/>
          <w:szCs w:val="30"/>
        </w:rPr>
        <w:t xml:space="preserve">ЮФУ </w:t>
      </w:r>
      <w:r w:rsidR="00015FF2" w:rsidRPr="00D63519">
        <w:rPr>
          <w:rFonts w:ascii="Times New Roman" w:hAnsi="Times New Roman" w:cs="Times New Roman"/>
          <w:bCs/>
          <w:sz w:val="30"/>
          <w:szCs w:val="30"/>
        </w:rPr>
        <w:t xml:space="preserve">состоит в идентификации следующих составляющих </w:t>
      </w:r>
      <w:r w:rsidR="005A4DB2" w:rsidRPr="00D63519">
        <w:rPr>
          <w:rFonts w:ascii="Times New Roman" w:hAnsi="Times New Roman" w:cs="Times New Roman"/>
          <w:bCs/>
          <w:sz w:val="30"/>
          <w:szCs w:val="30"/>
        </w:rPr>
        <w:t>модернизация образовательных программ</w:t>
      </w:r>
      <w:r w:rsidR="00015FF2" w:rsidRPr="00D63519">
        <w:rPr>
          <w:rFonts w:ascii="Times New Roman" w:hAnsi="Times New Roman" w:cs="Times New Roman"/>
          <w:bCs/>
          <w:sz w:val="30"/>
          <w:szCs w:val="30"/>
        </w:rPr>
        <w:t xml:space="preserve"> (ОП)</w:t>
      </w:r>
      <w:r w:rsidR="005A4DB2" w:rsidRPr="00D63519">
        <w:rPr>
          <w:rFonts w:ascii="Times New Roman" w:hAnsi="Times New Roman" w:cs="Times New Roman"/>
          <w:bCs/>
          <w:sz w:val="30"/>
          <w:szCs w:val="30"/>
        </w:rPr>
        <w:t xml:space="preserve">: </w:t>
      </w:r>
    </w:p>
    <w:p w:rsidR="00650E5C" w:rsidRPr="00D63519" w:rsidRDefault="00650E5C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63519">
        <w:rPr>
          <w:rFonts w:ascii="Times New Roman" w:hAnsi="Times New Roman" w:cs="Times New Roman"/>
          <w:bCs/>
          <w:sz w:val="30"/>
          <w:szCs w:val="30"/>
        </w:rPr>
        <w:t>-</w:t>
      </w:r>
      <w:r w:rsidR="005A4DB2" w:rsidRPr="00D6351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63519" w:rsidRPr="00D63519">
        <w:rPr>
          <w:rFonts w:ascii="Times New Roman" w:hAnsi="Times New Roman" w:cs="Times New Roman"/>
          <w:bCs/>
          <w:sz w:val="30"/>
          <w:szCs w:val="30"/>
        </w:rPr>
        <w:t xml:space="preserve">оценка </w:t>
      </w:r>
      <w:r w:rsidR="001261CB">
        <w:rPr>
          <w:rFonts w:ascii="Times New Roman" w:hAnsi="Times New Roman" w:cs="Times New Roman"/>
          <w:bCs/>
          <w:sz w:val="30"/>
          <w:szCs w:val="30"/>
        </w:rPr>
        <w:t xml:space="preserve">и мониторинг </w:t>
      </w:r>
      <w:r w:rsidR="00D63519" w:rsidRPr="00D63519">
        <w:rPr>
          <w:rFonts w:ascii="Times New Roman" w:hAnsi="Times New Roman" w:cs="Times New Roman"/>
          <w:bCs/>
          <w:sz w:val="30"/>
          <w:szCs w:val="30"/>
        </w:rPr>
        <w:t xml:space="preserve">актуальности и эффективности </w:t>
      </w:r>
      <w:r w:rsidR="001261CB">
        <w:rPr>
          <w:rFonts w:ascii="Times New Roman" w:hAnsi="Times New Roman" w:cs="Times New Roman"/>
          <w:bCs/>
          <w:sz w:val="30"/>
          <w:szCs w:val="30"/>
        </w:rPr>
        <w:t>(</w:t>
      </w:r>
      <w:r w:rsidR="005A4DB2" w:rsidRPr="00D63519">
        <w:rPr>
          <w:rFonts w:ascii="Times New Roman" w:hAnsi="Times New Roman" w:cs="Times New Roman"/>
          <w:bCs/>
          <w:sz w:val="30"/>
          <w:szCs w:val="30"/>
        </w:rPr>
        <w:t>конкурентоспособности</w:t>
      </w:r>
      <w:r w:rsidRPr="00D63519">
        <w:rPr>
          <w:rFonts w:ascii="Times New Roman" w:hAnsi="Times New Roman" w:cs="Times New Roman"/>
          <w:bCs/>
          <w:sz w:val="30"/>
          <w:szCs w:val="30"/>
        </w:rPr>
        <w:t>) ОП;</w:t>
      </w:r>
    </w:p>
    <w:p w:rsidR="00650E5C" w:rsidRPr="00D63519" w:rsidRDefault="00650E5C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63519">
        <w:rPr>
          <w:rFonts w:ascii="Times New Roman" w:hAnsi="Times New Roman" w:cs="Times New Roman"/>
          <w:bCs/>
          <w:sz w:val="30"/>
          <w:szCs w:val="30"/>
        </w:rPr>
        <w:lastRenderedPageBreak/>
        <w:t>-</w:t>
      </w:r>
      <w:r w:rsidR="005A4DB2" w:rsidRPr="00D6351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261CB">
        <w:rPr>
          <w:rFonts w:ascii="Times New Roman" w:hAnsi="Times New Roman" w:cs="Times New Roman"/>
          <w:bCs/>
          <w:sz w:val="30"/>
          <w:szCs w:val="30"/>
        </w:rPr>
        <w:t>непрерывное повышение значимости (</w:t>
      </w:r>
      <w:r w:rsidR="005A4DB2" w:rsidRPr="00D63519">
        <w:rPr>
          <w:rFonts w:ascii="Times New Roman" w:hAnsi="Times New Roman" w:cs="Times New Roman"/>
          <w:bCs/>
          <w:sz w:val="30"/>
          <w:szCs w:val="30"/>
        </w:rPr>
        <w:t>доли ОП</w:t>
      </w:r>
      <w:r w:rsidR="001261CB">
        <w:rPr>
          <w:rFonts w:ascii="Times New Roman" w:hAnsi="Times New Roman" w:cs="Times New Roman"/>
          <w:bCs/>
          <w:sz w:val="30"/>
          <w:szCs w:val="30"/>
        </w:rPr>
        <w:t>)</w:t>
      </w:r>
      <w:r w:rsidR="005A4DB2" w:rsidRPr="00D63519">
        <w:rPr>
          <w:rFonts w:ascii="Times New Roman" w:hAnsi="Times New Roman" w:cs="Times New Roman"/>
          <w:bCs/>
          <w:sz w:val="30"/>
          <w:szCs w:val="30"/>
        </w:rPr>
        <w:t xml:space="preserve"> магистратуры и аспирантуры</w:t>
      </w:r>
      <w:r w:rsidR="001261CB">
        <w:rPr>
          <w:rFonts w:ascii="Times New Roman" w:hAnsi="Times New Roman" w:cs="Times New Roman"/>
          <w:bCs/>
          <w:sz w:val="30"/>
          <w:szCs w:val="30"/>
        </w:rPr>
        <w:t xml:space="preserve"> ЮФУ как </w:t>
      </w:r>
      <w:r w:rsidR="005A4DB2" w:rsidRPr="00D63519">
        <w:rPr>
          <w:rFonts w:ascii="Times New Roman" w:hAnsi="Times New Roman" w:cs="Times New Roman"/>
          <w:bCs/>
          <w:sz w:val="30"/>
          <w:szCs w:val="30"/>
        </w:rPr>
        <w:t xml:space="preserve"> университета </w:t>
      </w:r>
      <w:r w:rsidR="001261CB">
        <w:rPr>
          <w:rFonts w:ascii="Times New Roman" w:hAnsi="Times New Roman" w:cs="Times New Roman"/>
          <w:bCs/>
          <w:sz w:val="30"/>
          <w:szCs w:val="30"/>
        </w:rPr>
        <w:t>преимущественно 2-3 уровня образования</w:t>
      </w:r>
      <w:r w:rsidRPr="00D63519">
        <w:rPr>
          <w:rFonts w:ascii="Times New Roman" w:hAnsi="Times New Roman" w:cs="Times New Roman"/>
          <w:bCs/>
          <w:sz w:val="30"/>
          <w:szCs w:val="30"/>
        </w:rPr>
        <w:t>;</w:t>
      </w:r>
    </w:p>
    <w:p w:rsidR="00650E5C" w:rsidRPr="00D63519" w:rsidRDefault="00650E5C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63519">
        <w:rPr>
          <w:rFonts w:ascii="Times New Roman" w:hAnsi="Times New Roman" w:cs="Times New Roman"/>
          <w:bCs/>
          <w:sz w:val="30"/>
          <w:szCs w:val="30"/>
        </w:rPr>
        <w:t>-</w:t>
      </w:r>
      <w:r w:rsidR="005A4DB2" w:rsidRPr="00D6351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261CB">
        <w:rPr>
          <w:rFonts w:ascii="Times New Roman" w:hAnsi="Times New Roman" w:cs="Times New Roman"/>
          <w:bCs/>
          <w:sz w:val="30"/>
          <w:szCs w:val="30"/>
        </w:rPr>
        <w:t xml:space="preserve">адаптация ОП к требованиям </w:t>
      </w:r>
      <w:r w:rsidR="005A4DB2" w:rsidRPr="00D63519">
        <w:rPr>
          <w:rFonts w:ascii="Times New Roman" w:hAnsi="Times New Roman" w:cs="Times New Roman"/>
          <w:bCs/>
          <w:sz w:val="30"/>
          <w:szCs w:val="30"/>
        </w:rPr>
        <w:t xml:space="preserve">профессиональных стандартов и </w:t>
      </w:r>
      <w:r w:rsidR="001261CB">
        <w:rPr>
          <w:rFonts w:ascii="Times New Roman" w:hAnsi="Times New Roman" w:cs="Times New Roman"/>
          <w:bCs/>
          <w:sz w:val="30"/>
          <w:szCs w:val="30"/>
        </w:rPr>
        <w:t>с</w:t>
      </w:r>
      <w:r w:rsidR="005A4DB2" w:rsidRPr="00D63519">
        <w:rPr>
          <w:rFonts w:ascii="Times New Roman" w:hAnsi="Times New Roman" w:cs="Times New Roman"/>
          <w:bCs/>
          <w:sz w:val="30"/>
          <w:szCs w:val="30"/>
        </w:rPr>
        <w:t>тандарт</w:t>
      </w:r>
      <w:r w:rsidR="001261CB">
        <w:rPr>
          <w:rFonts w:ascii="Times New Roman" w:hAnsi="Times New Roman" w:cs="Times New Roman"/>
          <w:bCs/>
          <w:sz w:val="30"/>
          <w:szCs w:val="30"/>
        </w:rPr>
        <w:t xml:space="preserve">ов </w:t>
      </w:r>
      <w:r w:rsidR="005A4DB2" w:rsidRPr="00D63519">
        <w:rPr>
          <w:rFonts w:ascii="Times New Roman" w:hAnsi="Times New Roman" w:cs="Times New Roman"/>
          <w:bCs/>
          <w:sz w:val="30"/>
          <w:szCs w:val="30"/>
        </w:rPr>
        <w:t xml:space="preserve">ЮФУ; </w:t>
      </w:r>
    </w:p>
    <w:p w:rsidR="00650E5C" w:rsidRPr="00D63519" w:rsidRDefault="00650E5C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63519">
        <w:rPr>
          <w:rFonts w:ascii="Times New Roman" w:hAnsi="Times New Roman" w:cs="Times New Roman"/>
          <w:bCs/>
          <w:sz w:val="30"/>
          <w:szCs w:val="30"/>
        </w:rPr>
        <w:t>-</w:t>
      </w:r>
      <w:r w:rsidR="005A4DB2" w:rsidRPr="00D63519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A4DB2" w:rsidRPr="00D63519">
        <w:rPr>
          <w:rFonts w:ascii="Times New Roman" w:hAnsi="Times New Roman" w:cs="Times New Roman"/>
          <w:bCs/>
          <w:sz w:val="30"/>
          <w:szCs w:val="30"/>
        </w:rPr>
        <w:t>сетев</w:t>
      </w:r>
      <w:r w:rsidR="001261CB">
        <w:rPr>
          <w:rFonts w:ascii="Times New Roman" w:hAnsi="Times New Roman" w:cs="Times New Roman"/>
          <w:bCs/>
          <w:sz w:val="30"/>
          <w:szCs w:val="30"/>
        </w:rPr>
        <w:t>изация</w:t>
      </w:r>
      <w:proofErr w:type="spellEnd"/>
      <w:r w:rsidR="005A4DB2" w:rsidRPr="00D63519">
        <w:rPr>
          <w:rFonts w:ascii="Times New Roman" w:hAnsi="Times New Roman" w:cs="Times New Roman"/>
          <w:bCs/>
          <w:sz w:val="30"/>
          <w:szCs w:val="30"/>
        </w:rPr>
        <w:t xml:space="preserve"> образовательных программ;   </w:t>
      </w:r>
    </w:p>
    <w:p w:rsidR="00650E5C" w:rsidRPr="00D63519" w:rsidRDefault="00650E5C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63519">
        <w:rPr>
          <w:rFonts w:ascii="Times New Roman" w:hAnsi="Times New Roman" w:cs="Times New Roman"/>
          <w:bCs/>
          <w:sz w:val="30"/>
          <w:szCs w:val="30"/>
        </w:rPr>
        <w:t>-</w:t>
      </w:r>
      <w:r w:rsidR="005A4DB2" w:rsidRPr="00D6351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261CB">
        <w:rPr>
          <w:rFonts w:ascii="Times New Roman" w:hAnsi="Times New Roman" w:cs="Times New Roman"/>
          <w:bCs/>
          <w:sz w:val="30"/>
          <w:szCs w:val="30"/>
        </w:rPr>
        <w:t xml:space="preserve">международная аккредитация </w:t>
      </w:r>
      <w:r w:rsidR="005A4DB2" w:rsidRPr="00D63519">
        <w:rPr>
          <w:rFonts w:ascii="Times New Roman" w:hAnsi="Times New Roman" w:cs="Times New Roman"/>
          <w:bCs/>
          <w:sz w:val="30"/>
          <w:szCs w:val="30"/>
        </w:rPr>
        <w:t xml:space="preserve">образовательных программ; </w:t>
      </w:r>
    </w:p>
    <w:p w:rsidR="00650E5C" w:rsidRPr="00015FF2" w:rsidRDefault="00650E5C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15FF2">
        <w:rPr>
          <w:rFonts w:ascii="Times New Roman" w:hAnsi="Times New Roman" w:cs="Times New Roman"/>
          <w:bCs/>
          <w:sz w:val="30"/>
          <w:szCs w:val="30"/>
        </w:rPr>
        <w:t xml:space="preserve">- </w:t>
      </w:r>
      <w:r w:rsidR="005A4DB2" w:rsidRPr="00015FF2">
        <w:rPr>
          <w:rFonts w:ascii="Times New Roman" w:hAnsi="Times New Roman" w:cs="Times New Roman"/>
          <w:bCs/>
          <w:sz w:val="30"/>
          <w:szCs w:val="30"/>
        </w:rPr>
        <w:t xml:space="preserve">адаптация ОП </w:t>
      </w:r>
      <w:r w:rsidR="00015FF2" w:rsidRPr="00015FF2">
        <w:rPr>
          <w:rFonts w:ascii="Times New Roman" w:hAnsi="Times New Roman" w:cs="Times New Roman"/>
          <w:bCs/>
          <w:sz w:val="30"/>
          <w:szCs w:val="30"/>
        </w:rPr>
        <w:t>к особенностям инклюзивного образования</w:t>
      </w:r>
      <w:r w:rsidR="005A4DB2" w:rsidRPr="00015FF2">
        <w:rPr>
          <w:rFonts w:ascii="Times New Roman" w:hAnsi="Times New Roman" w:cs="Times New Roman"/>
          <w:bCs/>
          <w:sz w:val="30"/>
          <w:szCs w:val="30"/>
        </w:rPr>
        <w:t xml:space="preserve">; </w:t>
      </w:r>
    </w:p>
    <w:p w:rsidR="00650E5C" w:rsidRPr="00015FF2" w:rsidRDefault="00650E5C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15FF2">
        <w:rPr>
          <w:rFonts w:ascii="Times New Roman" w:hAnsi="Times New Roman" w:cs="Times New Roman"/>
          <w:bCs/>
          <w:sz w:val="30"/>
          <w:szCs w:val="30"/>
        </w:rPr>
        <w:t>-</w:t>
      </w:r>
      <w:r w:rsidR="005A4DB2" w:rsidRPr="00015FF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15FF2" w:rsidRPr="00015FF2">
        <w:rPr>
          <w:rFonts w:ascii="Times New Roman" w:hAnsi="Times New Roman" w:cs="Times New Roman"/>
          <w:bCs/>
          <w:sz w:val="30"/>
          <w:szCs w:val="30"/>
        </w:rPr>
        <w:t xml:space="preserve">включение в структуру ОП </w:t>
      </w:r>
      <w:r w:rsidR="005A4DB2" w:rsidRPr="00015FF2">
        <w:rPr>
          <w:rFonts w:ascii="Times New Roman" w:hAnsi="Times New Roman" w:cs="Times New Roman"/>
          <w:bCs/>
          <w:sz w:val="30"/>
          <w:szCs w:val="30"/>
        </w:rPr>
        <w:t>дисциплин и модулей на иностранном языке</w:t>
      </w:r>
      <w:r w:rsidR="00015FF2" w:rsidRPr="00015FF2">
        <w:rPr>
          <w:rFonts w:ascii="Times New Roman" w:hAnsi="Times New Roman" w:cs="Times New Roman"/>
          <w:bCs/>
          <w:sz w:val="30"/>
          <w:szCs w:val="30"/>
        </w:rPr>
        <w:t xml:space="preserve">, с одной стороны, </w:t>
      </w:r>
      <w:r w:rsidR="005A4DB2" w:rsidRPr="00015FF2">
        <w:rPr>
          <w:rFonts w:ascii="Times New Roman" w:hAnsi="Times New Roman" w:cs="Times New Roman"/>
          <w:bCs/>
          <w:sz w:val="30"/>
          <w:szCs w:val="30"/>
        </w:rPr>
        <w:t>для формирования языковой компетенции</w:t>
      </w:r>
      <w:r w:rsidR="00015FF2" w:rsidRPr="00015FF2">
        <w:rPr>
          <w:rFonts w:ascii="Times New Roman" w:hAnsi="Times New Roman" w:cs="Times New Roman"/>
          <w:bCs/>
          <w:sz w:val="30"/>
          <w:szCs w:val="30"/>
        </w:rPr>
        <w:t xml:space="preserve"> россий</w:t>
      </w:r>
      <w:r w:rsidR="001261CB">
        <w:rPr>
          <w:rFonts w:ascii="Times New Roman" w:hAnsi="Times New Roman" w:cs="Times New Roman"/>
          <w:bCs/>
          <w:sz w:val="30"/>
          <w:szCs w:val="30"/>
        </w:rPr>
        <w:t>с</w:t>
      </w:r>
      <w:r w:rsidR="00015FF2" w:rsidRPr="00015FF2">
        <w:rPr>
          <w:rFonts w:ascii="Times New Roman" w:hAnsi="Times New Roman" w:cs="Times New Roman"/>
          <w:bCs/>
          <w:sz w:val="30"/>
          <w:szCs w:val="30"/>
        </w:rPr>
        <w:t>ких студентов, а с другой - для привлечения иностранных студентов</w:t>
      </w:r>
      <w:r w:rsidR="005A4DB2" w:rsidRPr="00015FF2">
        <w:rPr>
          <w:rFonts w:ascii="Times New Roman" w:hAnsi="Times New Roman" w:cs="Times New Roman"/>
          <w:bCs/>
          <w:sz w:val="30"/>
          <w:szCs w:val="30"/>
        </w:rPr>
        <w:t xml:space="preserve">; </w:t>
      </w:r>
    </w:p>
    <w:p w:rsidR="00650E5C" w:rsidRPr="00015FF2" w:rsidRDefault="00650E5C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15FF2">
        <w:rPr>
          <w:rFonts w:ascii="Times New Roman" w:hAnsi="Times New Roman" w:cs="Times New Roman"/>
          <w:bCs/>
          <w:sz w:val="30"/>
          <w:szCs w:val="30"/>
        </w:rPr>
        <w:t>-</w:t>
      </w:r>
      <w:r w:rsidR="005A4DB2" w:rsidRPr="00015FF2">
        <w:rPr>
          <w:rFonts w:ascii="Times New Roman" w:hAnsi="Times New Roman" w:cs="Times New Roman"/>
          <w:bCs/>
          <w:sz w:val="30"/>
          <w:szCs w:val="30"/>
        </w:rPr>
        <w:t xml:space="preserve"> привлечение </w:t>
      </w:r>
      <w:r w:rsidR="00015FF2" w:rsidRPr="00015FF2">
        <w:rPr>
          <w:rFonts w:ascii="Times New Roman" w:hAnsi="Times New Roman" w:cs="Times New Roman"/>
          <w:bCs/>
          <w:sz w:val="30"/>
          <w:szCs w:val="30"/>
        </w:rPr>
        <w:t xml:space="preserve">представителей профессиональных сообществ, </w:t>
      </w:r>
      <w:proofErr w:type="spellStart"/>
      <w:r w:rsidR="00015FF2" w:rsidRPr="00015FF2">
        <w:rPr>
          <w:rFonts w:ascii="Times New Roman" w:hAnsi="Times New Roman" w:cs="Times New Roman"/>
          <w:bCs/>
          <w:sz w:val="30"/>
          <w:szCs w:val="30"/>
        </w:rPr>
        <w:t>бизнес-структур</w:t>
      </w:r>
      <w:proofErr w:type="spellEnd"/>
      <w:r w:rsidR="00015FF2" w:rsidRPr="00015FF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A4DB2" w:rsidRPr="00015FF2">
        <w:rPr>
          <w:rFonts w:ascii="Times New Roman" w:hAnsi="Times New Roman" w:cs="Times New Roman"/>
          <w:bCs/>
          <w:sz w:val="30"/>
          <w:szCs w:val="30"/>
        </w:rPr>
        <w:t>к проектировани</w:t>
      </w:r>
      <w:r w:rsidR="00015FF2" w:rsidRPr="00015FF2">
        <w:rPr>
          <w:rFonts w:ascii="Times New Roman" w:hAnsi="Times New Roman" w:cs="Times New Roman"/>
          <w:bCs/>
          <w:sz w:val="30"/>
          <w:szCs w:val="30"/>
        </w:rPr>
        <w:t>ю</w:t>
      </w:r>
      <w:r w:rsidR="005A4DB2" w:rsidRPr="00015FF2">
        <w:rPr>
          <w:rFonts w:ascii="Times New Roman" w:hAnsi="Times New Roman" w:cs="Times New Roman"/>
          <w:bCs/>
          <w:sz w:val="30"/>
          <w:szCs w:val="30"/>
        </w:rPr>
        <w:t xml:space="preserve"> и реализации ОП, в </w:t>
      </w:r>
      <w:r w:rsidR="00015FF2" w:rsidRPr="00015FF2">
        <w:rPr>
          <w:rFonts w:ascii="Times New Roman" w:hAnsi="Times New Roman" w:cs="Times New Roman"/>
          <w:bCs/>
          <w:sz w:val="30"/>
          <w:szCs w:val="30"/>
        </w:rPr>
        <w:t xml:space="preserve">частности </w:t>
      </w:r>
      <w:r w:rsidR="005A4DB2" w:rsidRPr="00015FF2">
        <w:rPr>
          <w:rFonts w:ascii="Times New Roman" w:hAnsi="Times New Roman" w:cs="Times New Roman"/>
          <w:bCs/>
          <w:sz w:val="30"/>
          <w:szCs w:val="30"/>
        </w:rPr>
        <w:t xml:space="preserve"> разработке тем проектов и вы</w:t>
      </w:r>
      <w:r w:rsidR="00015FF2" w:rsidRPr="00015FF2">
        <w:rPr>
          <w:rFonts w:ascii="Times New Roman" w:hAnsi="Times New Roman" w:cs="Times New Roman"/>
          <w:bCs/>
          <w:sz w:val="30"/>
          <w:szCs w:val="30"/>
        </w:rPr>
        <w:t>пускных квалификационных работ</w:t>
      </w:r>
      <w:r w:rsidR="005A4DB2" w:rsidRPr="00015FF2">
        <w:rPr>
          <w:rFonts w:ascii="Times New Roman" w:hAnsi="Times New Roman" w:cs="Times New Roman"/>
          <w:bCs/>
          <w:sz w:val="30"/>
          <w:szCs w:val="30"/>
        </w:rPr>
        <w:t xml:space="preserve">;  </w:t>
      </w:r>
    </w:p>
    <w:p w:rsidR="00650E5C" w:rsidRPr="00015FF2" w:rsidRDefault="00650E5C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15FF2">
        <w:rPr>
          <w:rFonts w:ascii="Times New Roman" w:hAnsi="Times New Roman" w:cs="Times New Roman"/>
          <w:bCs/>
          <w:sz w:val="30"/>
          <w:szCs w:val="30"/>
        </w:rPr>
        <w:t>-</w:t>
      </w:r>
      <w:r w:rsidR="005A4DB2" w:rsidRPr="00015FF2">
        <w:rPr>
          <w:rFonts w:ascii="Times New Roman" w:hAnsi="Times New Roman" w:cs="Times New Roman"/>
          <w:bCs/>
          <w:sz w:val="30"/>
          <w:szCs w:val="30"/>
        </w:rPr>
        <w:t xml:space="preserve"> развитие открытого образования </w:t>
      </w:r>
      <w:r w:rsidR="00015FF2" w:rsidRPr="00015FF2">
        <w:rPr>
          <w:rFonts w:ascii="Times New Roman" w:hAnsi="Times New Roman" w:cs="Times New Roman"/>
          <w:bCs/>
          <w:sz w:val="30"/>
          <w:szCs w:val="30"/>
        </w:rPr>
        <w:t>и формирование</w:t>
      </w:r>
      <w:r w:rsidR="005A4DB2" w:rsidRPr="00015FF2">
        <w:rPr>
          <w:rFonts w:ascii="Times New Roman" w:hAnsi="Times New Roman" w:cs="Times New Roman"/>
          <w:bCs/>
          <w:sz w:val="30"/>
          <w:szCs w:val="30"/>
        </w:rPr>
        <w:t xml:space="preserve"> привлекательного имиджа ОП в информационных сетях, на сайте университета.  </w:t>
      </w:r>
    </w:p>
    <w:p w:rsidR="005A4DB2" w:rsidRPr="005A4DB2" w:rsidRDefault="00015FF2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highlight w:val="cyan"/>
        </w:rPr>
      </w:pPr>
      <w:r w:rsidRPr="00015FF2">
        <w:rPr>
          <w:rFonts w:ascii="Times New Roman" w:hAnsi="Times New Roman" w:cs="Times New Roman"/>
          <w:bCs/>
          <w:sz w:val="30"/>
          <w:szCs w:val="30"/>
        </w:rPr>
        <w:t>В рамках с</w:t>
      </w:r>
      <w:r w:rsidR="005A4DB2" w:rsidRPr="00015FF2">
        <w:rPr>
          <w:rFonts w:ascii="Times New Roman" w:hAnsi="Times New Roman" w:cs="Times New Roman"/>
          <w:bCs/>
          <w:sz w:val="30"/>
          <w:szCs w:val="30"/>
        </w:rPr>
        <w:t>овершенствовани</w:t>
      </w:r>
      <w:r w:rsidRPr="00015FF2">
        <w:rPr>
          <w:rFonts w:ascii="Times New Roman" w:hAnsi="Times New Roman" w:cs="Times New Roman"/>
          <w:bCs/>
          <w:sz w:val="30"/>
          <w:szCs w:val="30"/>
        </w:rPr>
        <w:t>я</w:t>
      </w:r>
      <w:r w:rsidR="005A4DB2" w:rsidRPr="00015FF2">
        <w:rPr>
          <w:rFonts w:ascii="Times New Roman" w:hAnsi="Times New Roman" w:cs="Times New Roman"/>
          <w:bCs/>
          <w:sz w:val="30"/>
          <w:szCs w:val="30"/>
        </w:rPr>
        <w:t xml:space="preserve"> организации образовательного процесса</w:t>
      </w:r>
      <w:r w:rsidRPr="00015FF2">
        <w:rPr>
          <w:rFonts w:ascii="Times New Roman" w:hAnsi="Times New Roman" w:cs="Times New Roman"/>
          <w:bCs/>
          <w:sz w:val="30"/>
          <w:szCs w:val="30"/>
        </w:rPr>
        <w:t xml:space="preserve"> целесообразно </w:t>
      </w:r>
      <w:r w:rsidR="005A4DB2" w:rsidRPr="00015FF2">
        <w:rPr>
          <w:rFonts w:ascii="Times New Roman" w:hAnsi="Times New Roman" w:cs="Times New Roman"/>
          <w:bCs/>
          <w:sz w:val="30"/>
          <w:szCs w:val="30"/>
        </w:rPr>
        <w:t xml:space="preserve">усиление роли практик </w:t>
      </w:r>
      <w:r w:rsidRPr="00015FF2">
        <w:rPr>
          <w:rFonts w:ascii="Times New Roman" w:hAnsi="Times New Roman" w:cs="Times New Roman"/>
          <w:bCs/>
          <w:sz w:val="30"/>
          <w:szCs w:val="30"/>
        </w:rPr>
        <w:t xml:space="preserve">как </w:t>
      </w:r>
      <w:r w:rsidR="005A4DB2" w:rsidRPr="00015FF2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015FF2">
        <w:rPr>
          <w:rFonts w:ascii="Times New Roman" w:hAnsi="Times New Roman" w:cs="Times New Roman"/>
          <w:bCs/>
          <w:sz w:val="30"/>
          <w:szCs w:val="30"/>
        </w:rPr>
        <w:t xml:space="preserve">процессе </w:t>
      </w:r>
      <w:r w:rsidR="005A4DB2" w:rsidRPr="00015FF2">
        <w:rPr>
          <w:rFonts w:ascii="Times New Roman" w:hAnsi="Times New Roman" w:cs="Times New Roman"/>
          <w:bCs/>
          <w:sz w:val="30"/>
          <w:szCs w:val="30"/>
        </w:rPr>
        <w:t>обучени</w:t>
      </w:r>
      <w:r w:rsidRPr="00015FF2">
        <w:rPr>
          <w:rFonts w:ascii="Times New Roman" w:hAnsi="Times New Roman" w:cs="Times New Roman"/>
          <w:bCs/>
          <w:sz w:val="30"/>
          <w:szCs w:val="30"/>
        </w:rPr>
        <w:t>я</w:t>
      </w:r>
      <w:r w:rsidR="005A4DB2" w:rsidRPr="00015FF2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015FF2">
        <w:rPr>
          <w:rFonts w:ascii="Times New Roman" w:hAnsi="Times New Roman" w:cs="Times New Roman"/>
          <w:bCs/>
          <w:sz w:val="30"/>
          <w:szCs w:val="30"/>
        </w:rPr>
        <w:t xml:space="preserve">так и при </w:t>
      </w:r>
      <w:r w:rsidR="005A4DB2" w:rsidRPr="00015FF2">
        <w:rPr>
          <w:rFonts w:ascii="Times New Roman" w:hAnsi="Times New Roman" w:cs="Times New Roman"/>
          <w:bCs/>
          <w:sz w:val="30"/>
          <w:szCs w:val="30"/>
        </w:rPr>
        <w:t xml:space="preserve">выполнении выпускных квалификационных работ, </w:t>
      </w:r>
      <w:r w:rsidRPr="00015FF2">
        <w:rPr>
          <w:rFonts w:ascii="Times New Roman" w:hAnsi="Times New Roman" w:cs="Times New Roman"/>
          <w:bCs/>
          <w:sz w:val="30"/>
          <w:szCs w:val="30"/>
        </w:rPr>
        <w:t xml:space="preserve">что обеспечит повышение степени </w:t>
      </w:r>
      <w:proofErr w:type="spellStart"/>
      <w:r w:rsidR="005A4DB2" w:rsidRPr="00015FF2">
        <w:rPr>
          <w:rFonts w:ascii="Times New Roman" w:hAnsi="Times New Roman" w:cs="Times New Roman"/>
          <w:bCs/>
          <w:sz w:val="30"/>
          <w:szCs w:val="30"/>
        </w:rPr>
        <w:t>практик</w:t>
      </w:r>
      <w:r w:rsidRPr="00015FF2">
        <w:rPr>
          <w:rFonts w:ascii="Times New Roman" w:hAnsi="Times New Roman" w:cs="Times New Roman"/>
          <w:bCs/>
          <w:sz w:val="30"/>
          <w:szCs w:val="30"/>
        </w:rPr>
        <w:t>оориентированности</w:t>
      </w:r>
      <w:proofErr w:type="spellEnd"/>
      <w:r w:rsidRPr="00015FF2">
        <w:rPr>
          <w:rFonts w:ascii="Times New Roman" w:hAnsi="Times New Roman" w:cs="Times New Roman"/>
          <w:bCs/>
          <w:sz w:val="30"/>
          <w:szCs w:val="30"/>
        </w:rPr>
        <w:t xml:space="preserve"> проблематики</w:t>
      </w:r>
      <w:r w:rsidR="005A4DB2" w:rsidRPr="00015FF2">
        <w:rPr>
          <w:rFonts w:ascii="Times New Roman" w:hAnsi="Times New Roman" w:cs="Times New Roman"/>
          <w:bCs/>
          <w:sz w:val="30"/>
          <w:szCs w:val="30"/>
        </w:rPr>
        <w:t xml:space="preserve"> тематик курсовых, </w:t>
      </w:r>
      <w:r w:rsidRPr="00015FF2">
        <w:rPr>
          <w:rFonts w:ascii="Times New Roman" w:hAnsi="Times New Roman" w:cs="Times New Roman"/>
          <w:bCs/>
          <w:sz w:val="30"/>
          <w:szCs w:val="30"/>
        </w:rPr>
        <w:t xml:space="preserve">выпускных </w:t>
      </w:r>
      <w:r w:rsidR="005A4DB2" w:rsidRPr="00015FF2">
        <w:rPr>
          <w:rFonts w:ascii="Times New Roman" w:hAnsi="Times New Roman" w:cs="Times New Roman"/>
          <w:bCs/>
          <w:sz w:val="30"/>
          <w:szCs w:val="30"/>
        </w:rPr>
        <w:t>работ</w:t>
      </w:r>
      <w:r w:rsidRPr="00015FF2">
        <w:rPr>
          <w:rFonts w:ascii="Times New Roman" w:hAnsi="Times New Roman" w:cs="Times New Roman"/>
          <w:bCs/>
          <w:sz w:val="30"/>
          <w:szCs w:val="30"/>
        </w:rPr>
        <w:t>,</w:t>
      </w:r>
      <w:r w:rsidR="005A4DB2" w:rsidRPr="00015FF2">
        <w:rPr>
          <w:rFonts w:ascii="Times New Roman" w:hAnsi="Times New Roman" w:cs="Times New Roman"/>
          <w:bCs/>
          <w:sz w:val="30"/>
          <w:szCs w:val="30"/>
        </w:rPr>
        <w:t xml:space="preserve"> проектов</w:t>
      </w:r>
      <w:r w:rsidRPr="00015FF2">
        <w:rPr>
          <w:rFonts w:ascii="Times New Roman" w:hAnsi="Times New Roman" w:cs="Times New Roman"/>
          <w:bCs/>
          <w:sz w:val="30"/>
          <w:szCs w:val="30"/>
        </w:rPr>
        <w:t xml:space="preserve">.  </w:t>
      </w:r>
      <w:r w:rsidR="005A4DB2" w:rsidRPr="00015FF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45EF5">
        <w:rPr>
          <w:rFonts w:ascii="Times New Roman" w:hAnsi="Times New Roman" w:cs="Times New Roman"/>
          <w:bCs/>
          <w:sz w:val="30"/>
          <w:szCs w:val="30"/>
        </w:rPr>
        <w:t xml:space="preserve">Это требует </w:t>
      </w:r>
      <w:r w:rsidR="005A4DB2" w:rsidRPr="00545EF5">
        <w:rPr>
          <w:rFonts w:ascii="Times New Roman" w:hAnsi="Times New Roman" w:cs="Times New Roman"/>
          <w:bCs/>
          <w:sz w:val="30"/>
          <w:szCs w:val="30"/>
        </w:rPr>
        <w:t>совершенствовани</w:t>
      </w:r>
      <w:r w:rsidR="00545EF5" w:rsidRPr="00545EF5">
        <w:rPr>
          <w:rFonts w:ascii="Times New Roman" w:hAnsi="Times New Roman" w:cs="Times New Roman"/>
          <w:bCs/>
          <w:sz w:val="30"/>
          <w:szCs w:val="30"/>
        </w:rPr>
        <w:t>я</w:t>
      </w:r>
      <w:r w:rsidR="005A4DB2" w:rsidRPr="00545EF5">
        <w:rPr>
          <w:rFonts w:ascii="Times New Roman" w:hAnsi="Times New Roman" w:cs="Times New Roman"/>
          <w:bCs/>
          <w:sz w:val="30"/>
          <w:szCs w:val="30"/>
        </w:rPr>
        <w:t xml:space="preserve"> организации и планирования образовательной деятельности путем расширения возможностей информационно-технических сервисов личных кабинетов</w:t>
      </w:r>
      <w:r w:rsidR="00545EF5">
        <w:rPr>
          <w:rFonts w:ascii="Times New Roman" w:hAnsi="Times New Roman" w:cs="Times New Roman"/>
          <w:bCs/>
          <w:sz w:val="30"/>
          <w:szCs w:val="30"/>
        </w:rPr>
        <w:t xml:space="preserve"> студентов и преподавателей.</w:t>
      </w:r>
      <w:r w:rsidR="005A4DB2" w:rsidRPr="00545EF5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5A4DB2" w:rsidRDefault="00920F82" w:rsidP="00650E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210F">
        <w:rPr>
          <w:rFonts w:ascii="Times New Roman" w:hAnsi="Times New Roman" w:cs="Times New Roman"/>
          <w:bCs/>
          <w:sz w:val="30"/>
          <w:szCs w:val="30"/>
        </w:rPr>
        <w:t xml:space="preserve">Информация, накапливаемая в личном кабинете преподавателя на сайте ЮФУ является основой для определения стимулирующей надбавки по итогам года, а также оценки достижений преподавателя при проведении конкурса на соответствующую должность. Осуществляемая в настоящее время модернизация </w:t>
      </w:r>
      <w:r w:rsidR="005A4DB2" w:rsidRPr="0081210F">
        <w:rPr>
          <w:rFonts w:ascii="Times New Roman" w:hAnsi="Times New Roman" w:cs="Times New Roman"/>
          <w:bCs/>
          <w:sz w:val="30"/>
          <w:szCs w:val="30"/>
        </w:rPr>
        <w:t>показателей для учета учебной, научной, методической, воспитательной и других видов деятельности в рейтинге научно-педагогических работников</w:t>
      </w:r>
      <w:r w:rsidRPr="0081210F">
        <w:rPr>
          <w:rFonts w:ascii="Times New Roman" w:hAnsi="Times New Roman" w:cs="Times New Roman"/>
          <w:bCs/>
          <w:sz w:val="30"/>
          <w:szCs w:val="30"/>
        </w:rPr>
        <w:t xml:space="preserve"> обеспечит более адекватную оценку этих достижений.  </w:t>
      </w:r>
    </w:p>
    <w:p w:rsidR="005A4DB2" w:rsidRDefault="00545EF5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Таким образом, т</w:t>
      </w:r>
      <w:r w:rsidR="005A4DB2">
        <w:rPr>
          <w:rFonts w:ascii="Times New Roman" w:hAnsi="Times New Roman" w:cs="Times New Roman"/>
          <w:bCs/>
          <w:sz w:val="30"/>
          <w:szCs w:val="30"/>
        </w:rPr>
        <w:t xml:space="preserve">ренд развития системы </w:t>
      </w:r>
      <w:r w:rsidR="00557A31" w:rsidRPr="00207FF8">
        <w:rPr>
          <w:rFonts w:ascii="Times New Roman" w:hAnsi="Times New Roman" w:cs="Times New Roman"/>
          <w:bCs/>
          <w:sz w:val="30"/>
          <w:szCs w:val="30"/>
        </w:rPr>
        <w:t>экономического образования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определяет</w:t>
      </w:r>
      <w:r w:rsidR="005A4DB2">
        <w:rPr>
          <w:rFonts w:ascii="Times New Roman" w:hAnsi="Times New Roman" w:cs="Times New Roman"/>
          <w:bCs/>
          <w:sz w:val="30"/>
          <w:szCs w:val="30"/>
        </w:rPr>
        <w:t>:</w:t>
      </w:r>
    </w:p>
    <w:p w:rsidR="00386687" w:rsidRDefault="00386687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bCs/>
          <w:sz w:val="30"/>
          <w:szCs w:val="30"/>
        </w:rPr>
        <w:t xml:space="preserve"> о</w:t>
      </w:r>
      <w:r w:rsidRPr="00207FF8">
        <w:rPr>
          <w:rFonts w:ascii="Times New Roman" w:hAnsi="Times New Roman" w:cs="Times New Roman"/>
          <w:bCs/>
          <w:sz w:val="30"/>
          <w:szCs w:val="30"/>
        </w:rPr>
        <w:t xml:space="preserve">бъединение </w:t>
      </w:r>
      <w:r w:rsidR="00545EF5">
        <w:rPr>
          <w:rFonts w:ascii="Times New Roman" w:hAnsi="Times New Roman" w:cs="Times New Roman"/>
          <w:bCs/>
          <w:sz w:val="30"/>
          <w:szCs w:val="30"/>
        </w:rPr>
        <w:t xml:space="preserve">специальностей в </w:t>
      </w:r>
      <w:r>
        <w:rPr>
          <w:rFonts w:ascii="Times New Roman" w:hAnsi="Times New Roman" w:cs="Times New Roman"/>
          <w:bCs/>
          <w:sz w:val="30"/>
          <w:szCs w:val="30"/>
        </w:rPr>
        <w:t>укрупненные группы специальностей - направлени</w:t>
      </w:r>
      <w:r w:rsidR="00545EF5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:rsidR="00386687" w:rsidRDefault="00386687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- с</w:t>
      </w:r>
      <w:r w:rsidRPr="00207FF8">
        <w:rPr>
          <w:rFonts w:ascii="Times New Roman" w:hAnsi="Times New Roman" w:cs="Times New Roman"/>
          <w:bCs/>
          <w:sz w:val="30"/>
          <w:szCs w:val="30"/>
        </w:rPr>
        <w:t xml:space="preserve">нижение </w:t>
      </w:r>
      <w:r>
        <w:rPr>
          <w:rFonts w:ascii="Times New Roman" w:hAnsi="Times New Roman" w:cs="Times New Roman"/>
          <w:bCs/>
          <w:sz w:val="30"/>
          <w:szCs w:val="30"/>
        </w:rPr>
        <w:t>контрольных цифр приемы</w:t>
      </w:r>
      <w:r w:rsidRPr="00207FF8">
        <w:rPr>
          <w:rFonts w:ascii="Times New Roman" w:hAnsi="Times New Roman" w:cs="Times New Roman"/>
          <w:bCs/>
          <w:sz w:val="30"/>
          <w:szCs w:val="30"/>
        </w:rPr>
        <w:t xml:space="preserve"> по УГС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:rsidR="00557A31" w:rsidRPr="00207FF8" w:rsidRDefault="00386687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- создание вместо множества учебно-методических объединений (УМО) по разным экономическим специальностям о</w:t>
      </w:r>
      <w:r w:rsidR="00557A31" w:rsidRPr="00207FF8">
        <w:rPr>
          <w:rFonts w:ascii="Times New Roman" w:hAnsi="Times New Roman" w:cs="Times New Roman"/>
          <w:bCs/>
          <w:sz w:val="30"/>
          <w:szCs w:val="30"/>
        </w:rPr>
        <w:t>дно</w:t>
      </w:r>
      <w:r>
        <w:rPr>
          <w:rFonts w:ascii="Times New Roman" w:hAnsi="Times New Roman" w:cs="Times New Roman"/>
          <w:bCs/>
          <w:sz w:val="30"/>
          <w:szCs w:val="30"/>
        </w:rPr>
        <w:t>го</w:t>
      </w:r>
      <w:r w:rsidR="00557A31" w:rsidRPr="00207FF8">
        <w:rPr>
          <w:rFonts w:ascii="Times New Roman" w:hAnsi="Times New Roman" w:cs="Times New Roman"/>
          <w:bCs/>
          <w:sz w:val="30"/>
          <w:szCs w:val="30"/>
        </w:rPr>
        <w:t xml:space="preserve"> УМО по УГС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557A31" w:rsidRPr="00207FF8">
        <w:rPr>
          <w:rFonts w:ascii="Times New Roman" w:hAnsi="Times New Roman" w:cs="Times New Roman"/>
          <w:bCs/>
          <w:sz w:val="30"/>
          <w:szCs w:val="30"/>
        </w:rPr>
        <w:t xml:space="preserve">                                          </w:t>
      </w:r>
    </w:p>
    <w:p w:rsidR="00557A31" w:rsidRPr="00207FF8" w:rsidRDefault="00386687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Предполагается, что реализация этого стратегического тренда обеспечит повышение к</w:t>
      </w:r>
      <w:r w:rsidR="00557A31" w:rsidRPr="00207FF8">
        <w:rPr>
          <w:rFonts w:ascii="Times New Roman" w:hAnsi="Times New Roman" w:cs="Times New Roman"/>
          <w:bCs/>
          <w:sz w:val="30"/>
          <w:szCs w:val="30"/>
        </w:rPr>
        <w:t>ачеств</w:t>
      </w:r>
      <w:r>
        <w:rPr>
          <w:rFonts w:ascii="Times New Roman" w:hAnsi="Times New Roman" w:cs="Times New Roman"/>
          <w:bCs/>
          <w:sz w:val="30"/>
          <w:szCs w:val="30"/>
        </w:rPr>
        <w:t>а образования</w:t>
      </w:r>
      <w:r w:rsidR="00557A31" w:rsidRPr="00207FF8">
        <w:rPr>
          <w:rFonts w:ascii="Times New Roman" w:hAnsi="Times New Roman" w:cs="Times New Roman"/>
          <w:bCs/>
          <w:sz w:val="30"/>
          <w:szCs w:val="30"/>
        </w:rPr>
        <w:t xml:space="preserve">, </w:t>
      </w:r>
      <w:r>
        <w:rPr>
          <w:rFonts w:ascii="Times New Roman" w:hAnsi="Times New Roman" w:cs="Times New Roman"/>
          <w:bCs/>
          <w:sz w:val="30"/>
          <w:szCs w:val="30"/>
        </w:rPr>
        <w:t xml:space="preserve">более высокую степень соответствия компетенций выпускников </w:t>
      </w:r>
      <w:r w:rsidR="00557A31" w:rsidRPr="00207FF8">
        <w:rPr>
          <w:rFonts w:ascii="Times New Roman" w:hAnsi="Times New Roman" w:cs="Times New Roman"/>
          <w:bCs/>
          <w:sz w:val="30"/>
          <w:szCs w:val="30"/>
        </w:rPr>
        <w:t>запрос</w:t>
      </w:r>
      <w:r>
        <w:rPr>
          <w:rFonts w:ascii="Times New Roman" w:hAnsi="Times New Roman" w:cs="Times New Roman"/>
          <w:bCs/>
          <w:sz w:val="30"/>
          <w:szCs w:val="30"/>
        </w:rPr>
        <w:t>ам</w:t>
      </w:r>
      <w:r w:rsidR="00557A31" w:rsidRPr="00207FF8">
        <w:rPr>
          <w:rFonts w:ascii="Times New Roman" w:hAnsi="Times New Roman" w:cs="Times New Roman"/>
          <w:bCs/>
          <w:sz w:val="30"/>
          <w:szCs w:val="30"/>
        </w:rPr>
        <w:t xml:space="preserve"> бизнеса</w:t>
      </w:r>
      <w:r>
        <w:rPr>
          <w:rFonts w:ascii="Times New Roman" w:hAnsi="Times New Roman" w:cs="Times New Roman"/>
          <w:bCs/>
          <w:sz w:val="30"/>
          <w:szCs w:val="30"/>
        </w:rPr>
        <w:t xml:space="preserve"> и</w:t>
      </w:r>
      <w:r w:rsidR="00557A31" w:rsidRPr="00207FF8">
        <w:rPr>
          <w:rFonts w:ascii="Times New Roman" w:hAnsi="Times New Roman" w:cs="Times New Roman"/>
          <w:bCs/>
          <w:sz w:val="30"/>
          <w:szCs w:val="30"/>
        </w:rPr>
        <w:t xml:space="preserve"> индивидуализаци</w:t>
      </w:r>
      <w:r>
        <w:rPr>
          <w:rFonts w:ascii="Times New Roman" w:hAnsi="Times New Roman" w:cs="Times New Roman"/>
          <w:bCs/>
          <w:sz w:val="30"/>
          <w:szCs w:val="30"/>
        </w:rPr>
        <w:t>ю образовательного процесса.</w:t>
      </w:r>
      <w:r w:rsidR="00557A31" w:rsidRPr="00207FF8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BE3675" w:rsidRDefault="00386687" w:rsidP="00BE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этого в качестве основных н</w:t>
      </w:r>
      <w:r w:rsidR="00557A31" w:rsidRPr="00207FF8">
        <w:rPr>
          <w:rFonts w:ascii="Times New Roman" w:hAnsi="Times New Roman" w:cs="Times New Roman"/>
          <w:sz w:val="30"/>
          <w:szCs w:val="30"/>
        </w:rPr>
        <w:t>аправлени</w:t>
      </w:r>
      <w:r w:rsidR="00BE3675">
        <w:rPr>
          <w:rFonts w:ascii="Times New Roman" w:hAnsi="Times New Roman" w:cs="Times New Roman"/>
          <w:sz w:val="30"/>
          <w:szCs w:val="30"/>
        </w:rPr>
        <w:t>й</w:t>
      </w:r>
      <w:r w:rsidR="00557A31" w:rsidRPr="00207FF8">
        <w:rPr>
          <w:rFonts w:ascii="Times New Roman" w:hAnsi="Times New Roman" w:cs="Times New Roman"/>
          <w:sz w:val="30"/>
          <w:szCs w:val="30"/>
        </w:rPr>
        <w:t xml:space="preserve"> образовательной политики</w:t>
      </w:r>
      <w:r w:rsidR="00BE3675">
        <w:rPr>
          <w:rFonts w:ascii="Times New Roman" w:hAnsi="Times New Roman" w:cs="Times New Roman"/>
          <w:sz w:val="30"/>
          <w:szCs w:val="30"/>
        </w:rPr>
        <w:t xml:space="preserve"> на экономическом факультете ЮФУ определены:</w:t>
      </w:r>
    </w:p>
    <w:p w:rsidR="00FE58DB" w:rsidRPr="00207FF8" w:rsidRDefault="00DB7F9D" w:rsidP="00BE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FF8">
        <w:rPr>
          <w:rFonts w:ascii="Times New Roman" w:hAnsi="Times New Roman" w:cs="Times New Roman"/>
          <w:bCs/>
          <w:sz w:val="30"/>
          <w:szCs w:val="30"/>
        </w:rPr>
        <w:t>1.      Политика отбора абитуриентов «на входе»:</w:t>
      </w:r>
      <w:r w:rsidRPr="00207FF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E3675" w:rsidRDefault="00BE3675" w:rsidP="00BE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545EF5">
        <w:rPr>
          <w:rFonts w:ascii="Times New Roman" w:hAnsi="Times New Roman" w:cs="Times New Roman"/>
          <w:sz w:val="30"/>
          <w:szCs w:val="30"/>
        </w:rPr>
        <w:t xml:space="preserve">установление </w:t>
      </w:r>
      <w:r w:rsidR="00DB7F9D" w:rsidRPr="00207FF8">
        <w:rPr>
          <w:rFonts w:ascii="Times New Roman" w:hAnsi="Times New Roman" w:cs="Times New Roman"/>
          <w:sz w:val="30"/>
          <w:szCs w:val="30"/>
        </w:rPr>
        <w:t>балл</w:t>
      </w:r>
      <w:r w:rsidR="00545EF5">
        <w:rPr>
          <w:rFonts w:ascii="Times New Roman" w:hAnsi="Times New Roman" w:cs="Times New Roman"/>
          <w:sz w:val="30"/>
          <w:szCs w:val="30"/>
        </w:rPr>
        <w:t>а</w:t>
      </w:r>
      <w:r w:rsidR="00DB7F9D" w:rsidRPr="00207FF8">
        <w:rPr>
          <w:rFonts w:ascii="Times New Roman" w:hAnsi="Times New Roman" w:cs="Times New Roman"/>
          <w:sz w:val="30"/>
          <w:szCs w:val="30"/>
        </w:rPr>
        <w:t xml:space="preserve"> ЕГЭ </w:t>
      </w:r>
      <w:r w:rsidR="00545EF5">
        <w:rPr>
          <w:rFonts w:ascii="Times New Roman" w:hAnsi="Times New Roman" w:cs="Times New Roman"/>
          <w:sz w:val="30"/>
          <w:szCs w:val="30"/>
        </w:rPr>
        <w:t>на достаточно высоком уровне -</w:t>
      </w:r>
      <w:r>
        <w:rPr>
          <w:rFonts w:ascii="Times New Roman" w:hAnsi="Times New Roman" w:cs="Times New Roman"/>
          <w:sz w:val="30"/>
          <w:szCs w:val="30"/>
        </w:rPr>
        <w:t xml:space="preserve"> на экономическом факультете установлены следующие м</w:t>
      </w:r>
      <w:r w:rsidRPr="00207FF8">
        <w:rPr>
          <w:rFonts w:ascii="Times New Roman" w:hAnsi="Times New Roman" w:cs="Times New Roman"/>
          <w:sz w:val="30"/>
          <w:szCs w:val="30"/>
        </w:rPr>
        <w:t>инимальные баллы ЕГЭ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207FF8">
        <w:rPr>
          <w:rFonts w:ascii="Times New Roman" w:hAnsi="Times New Roman" w:cs="Times New Roman"/>
          <w:sz w:val="30"/>
          <w:szCs w:val="30"/>
        </w:rPr>
        <w:t>русский язык</w:t>
      </w:r>
      <w:r>
        <w:rPr>
          <w:rFonts w:ascii="Times New Roman" w:hAnsi="Times New Roman" w:cs="Times New Roman"/>
          <w:sz w:val="30"/>
          <w:szCs w:val="30"/>
        </w:rPr>
        <w:t xml:space="preserve"> -</w:t>
      </w:r>
      <w:r w:rsidRPr="00207FF8">
        <w:rPr>
          <w:rFonts w:ascii="Times New Roman" w:hAnsi="Times New Roman" w:cs="Times New Roman"/>
          <w:sz w:val="30"/>
          <w:szCs w:val="30"/>
        </w:rPr>
        <w:t xml:space="preserve"> 60</w:t>
      </w:r>
      <w:r>
        <w:rPr>
          <w:rFonts w:ascii="Times New Roman" w:hAnsi="Times New Roman" w:cs="Times New Roman"/>
          <w:sz w:val="30"/>
          <w:szCs w:val="30"/>
        </w:rPr>
        <w:t xml:space="preserve"> баллов, ма</w:t>
      </w:r>
      <w:r w:rsidRPr="00207FF8">
        <w:rPr>
          <w:rFonts w:ascii="Times New Roman" w:hAnsi="Times New Roman" w:cs="Times New Roman"/>
          <w:bCs/>
          <w:sz w:val="30"/>
          <w:szCs w:val="30"/>
        </w:rPr>
        <w:t xml:space="preserve">тематика </w:t>
      </w:r>
      <w:r>
        <w:rPr>
          <w:rFonts w:ascii="Times New Roman" w:hAnsi="Times New Roman" w:cs="Times New Roman"/>
          <w:bCs/>
          <w:sz w:val="30"/>
          <w:szCs w:val="30"/>
        </w:rPr>
        <w:t xml:space="preserve">- </w:t>
      </w:r>
      <w:r w:rsidRPr="00207FF8">
        <w:rPr>
          <w:rFonts w:ascii="Times New Roman" w:hAnsi="Times New Roman" w:cs="Times New Roman"/>
          <w:sz w:val="30"/>
          <w:szCs w:val="30"/>
        </w:rPr>
        <w:t>50</w:t>
      </w:r>
      <w:r>
        <w:rPr>
          <w:rFonts w:ascii="Times New Roman" w:hAnsi="Times New Roman" w:cs="Times New Roman"/>
          <w:sz w:val="30"/>
          <w:szCs w:val="30"/>
        </w:rPr>
        <w:t xml:space="preserve"> баллов, о</w:t>
      </w:r>
      <w:r w:rsidRPr="00207FF8">
        <w:rPr>
          <w:rFonts w:ascii="Times New Roman" w:hAnsi="Times New Roman" w:cs="Times New Roman"/>
          <w:sz w:val="30"/>
          <w:szCs w:val="30"/>
        </w:rPr>
        <w:t>бществознание  60</w:t>
      </w:r>
      <w:r>
        <w:rPr>
          <w:rFonts w:ascii="Times New Roman" w:hAnsi="Times New Roman" w:cs="Times New Roman"/>
          <w:sz w:val="30"/>
          <w:szCs w:val="30"/>
        </w:rPr>
        <w:t xml:space="preserve"> баллов, для обеспечения достижения которых в ЮФУ реализуется </w:t>
      </w:r>
      <w:r w:rsidR="00DB7F9D" w:rsidRPr="00207FF8">
        <w:rPr>
          <w:rFonts w:ascii="Times New Roman" w:hAnsi="Times New Roman" w:cs="Times New Roman"/>
          <w:sz w:val="30"/>
          <w:szCs w:val="30"/>
        </w:rPr>
        <w:t>проект «Образовательный кластер»</w:t>
      </w:r>
      <w:r>
        <w:rPr>
          <w:rFonts w:ascii="Times New Roman" w:hAnsi="Times New Roman" w:cs="Times New Roman"/>
          <w:sz w:val="30"/>
          <w:szCs w:val="30"/>
        </w:rPr>
        <w:t xml:space="preserve">, в рамках которого преподаватели факультета и ЮФУ осуществляют подготовку абитуриентов к ЕГЭ; </w:t>
      </w:r>
    </w:p>
    <w:p w:rsidR="00BE3675" w:rsidRDefault="00BE3675" w:rsidP="00BE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</w:t>
      </w:r>
      <w:r w:rsidR="00DB7F9D" w:rsidRPr="00207FF8">
        <w:rPr>
          <w:rFonts w:ascii="Times New Roman" w:hAnsi="Times New Roman" w:cs="Times New Roman"/>
          <w:sz w:val="30"/>
          <w:szCs w:val="30"/>
        </w:rPr>
        <w:t>рофориентация (</w:t>
      </w:r>
      <w:r w:rsidR="00545EF5">
        <w:rPr>
          <w:rFonts w:ascii="Times New Roman" w:hAnsi="Times New Roman" w:cs="Times New Roman"/>
          <w:sz w:val="30"/>
          <w:szCs w:val="30"/>
        </w:rPr>
        <w:t>например, о</w:t>
      </w:r>
      <w:r w:rsidR="00DB7F9D" w:rsidRPr="00207FF8">
        <w:rPr>
          <w:rFonts w:ascii="Times New Roman" w:hAnsi="Times New Roman" w:cs="Times New Roman"/>
          <w:sz w:val="30"/>
          <w:szCs w:val="30"/>
        </w:rPr>
        <w:t>ткрытые лекции по финансовой грамотности)</w:t>
      </w:r>
      <w:r w:rsidR="00545EF5">
        <w:rPr>
          <w:rFonts w:ascii="Times New Roman" w:hAnsi="Times New Roman" w:cs="Times New Roman"/>
          <w:sz w:val="30"/>
          <w:szCs w:val="30"/>
        </w:rPr>
        <w:t>;</w:t>
      </w:r>
    </w:p>
    <w:p w:rsidR="00BE3675" w:rsidRDefault="00BE3675" w:rsidP="00BE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</w:t>
      </w:r>
      <w:r w:rsidR="00DB7F9D" w:rsidRPr="00207FF8">
        <w:rPr>
          <w:rFonts w:ascii="Times New Roman" w:hAnsi="Times New Roman" w:cs="Times New Roman"/>
          <w:sz w:val="30"/>
          <w:szCs w:val="30"/>
        </w:rPr>
        <w:t>лимпиады (Экономика, Информационная экономика, Конкурс эссе)</w:t>
      </w:r>
      <w:r w:rsidR="00545EF5">
        <w:rPr>
          <w:rFonts w:ascii="Times New Roman" w:hAnsi="Times New Roman" w:cs="Times New Roman"/>
          <w:sz w:val="30"/>
          <w:szCs w:val="30"/>
        </w:rPr>
        <w:t>;</w:t>
      </w:r>
    </w:p>
    <w:p w:rsidR="00BE3675" w:rsidRDefault="00BE3675" w:rsidP="00BE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DB7F9D" w:rsidRPr="00207FF8">
        <w:rPr>
          <w:rFonts w:ascii="Times New Roman" w:hAnsi="Times New Roman" w:cs="Times New Roman"/>
          <w:sz w:val="30"/>
          <w:szCs w:val="30"/>
        </w:rPr>
        <w:t>Дни открытых дверей</w:t>
      </w:r>
      <w:r w:rsidR="00545EF5">
        <w:rPr>
          <w:rFonts w:ascii="Times New Roman" w:hAnsi="Times New Roman" w:cs="Times New Roman"/>
          <w:sz w:val="30"/>
          <w:szCs w:val="30"/>
        </w:rPr>
        <w:t>;</w:t>
      </w:r>
    </w:p>
    <w:p w:rsidR="00BE3675" w:rsidRDefault="00BE3675" w:rsidP="00BE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DB7F9D" w:rsidRPr="00207FF8">
        <w:rPr>
          <w:rFonts w:ascii="Times New Roman" w:hAnsi="Times New Roman" w:cs="Times New Roman"/>
          <w:sz w:val="30"/>
          <w:szCs w:val="30"/>
        </w:rPr>
        <w:t>Фестиваль науки</w:t>
      </w:r>
      <w:r w:rsidR="00545EF5">
        <w:rPr>
          <w:rFonts w:ascii="Times New Roman" w:hAnsi="Times New Roman" w:cs="Times New Roman"/>
          <w:sz w:val="30"/>
          <w:szCs w:val="30"/>
        </w:rPr>
        <w:t xml:space="preserve"> ЮФУ;</w:t>
      </w:r>
    </w:p>
    <w:p w:rsidR="00BE3675" w:rsidRDefault="00BE3675" w:rsidP="00BE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ц</w:t>
      </w:r>
      <w:r w:rsidR="00DB7F9D" w:rsidRPr="00207FF8">
        <w:rPr>
          <w:rFonts w:ascii="Times New Roman" w:hAnsi="Times New Roman" w:cs="Times New Roman"/>
          <w:sz w:val="30"/>
          <w:szCs w:val="30"/>
        </w:rPr>
        <w:t>елевой прием (целевая контрактная подготовка)</w:t>
      </w:r>
      <w:r w:rsidR="00545EF5">
        <w:rPr>
          <w:rFonts w:ascii="Times New Roman" w:hAnsi="Times New Roman" w:cs="Times New Roman"/>
          <w:sz w:val="30"/>
          <w:szCs w:val="30"/>
        </w:rPr>
        <w:t>;</w:t>
      </w:r>
    </w:p>
    <w:p w:rsidR="00FE58DB" w:rsidRPr="00207FF8" w:rsidRDefault="00BE3675" w:rsidP="00BE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</w:t>
      </w:r>
      <w:r w:rsidR="00DB7F9D" w:rsidRPr="00207FF8">
        <w:rPr>
          <w:rFonts w:ascii="Times New Roman" w:hAnsi="Times New Roman" w:cs="Times New Roman"/>
          <w:sz w:val="30"/>
          <w:szCs w:val="30"/>
        </w:rPr>
        <w:t>ариативность   ЕГЭ</w:t>
      </w:r>
      <w:r w:rsidR="00047CF7">
        <w:rPr>
          <w:rFonts w:ascii="Times New Roman" w:hAnsi="Times New Roman" w:cs="Times New Roman"/>
          <w:sz w:val="30"/>
          <w:szCs w:val="30"/>
        </w:rPr>
        <w:t xml:space="preserve"> - в соответствии с возможностью выбора</w:t>
      </w:r>
      <w:r>
        <w:rPr>
          <w:rStyle w:val="a9"/>
          <w:rFonts w:ascii="Times New Roman" w:hAnsi="Times New Roman" w:cs="Times New Roman"/>
          <w:sz w:val="30"/>
          <w:szCs w:val="30"/>
        </w:rPr>
        <w:footnoteReference w:id="16"/>
      </w:r>
      <w:r w:rsidR="00DB7F9D" w:rsidRPr="00207FF8">
        <w:rPr>
          <w:rFonts w:ascii="Times New Roman" w:hAnsi="Times New Roman" w:cs="Times New Roman"/>
          <w:sz w:val="30"/>
          <w:szCs w:val="30"/>
        </w:rPr>
        <w:t xml:space="preserve"> </w:t>
      </w:r>
      <w:r w:rsidR="00047CF7">
        <w:rPr>
          <w:rFonts w:ascii="Times New Roman" w:hAnsi="Times New Roman" w:cs="Times New Roman"/>
          <w:sz w:val="30"/>
          <w:szCs w:val="30"/>
        </w:rPr>
        <w:t>на экономическом факультете принимается ЕГЭ по обществознанию</w:t>
      </w:r>
      <w:r w:rsidR="00DB7F9D" w:rsidRPr="00207FF8">
        <w:rPr>
          <w:rFonts w:ascii="Times New Roman" w:hAnsi="Times New Roman" w:cs="Times New Roman"/>
          <w:sz w:val="30"/>
          <w:szCs w:val="30"/>
        </w:rPr>
        <w:t xml:space="preserve"> и</w:t>
      </w:r>
      <w:r w:rsidR="00047CF7">
        <w:rPr>
          <w:rFonts w:ascii="Times New Roman" w:hAnsi="Times New Roman" w:cs="Times New Roman"/>
          <w:sz w:val="30"/>
          <w:szCs w:val="30"/>
        </w:rPr>
        <w:t>ли</w:t>
      </w:r>
      <w:r w:rsidR="00DB7F9D" w:rsidRPr="00207FF8">
        <w:rPr>
          <w:rFonts w:ascii="Times New Roman" w:hAnsi="Times New Roman" w:cs="Times New Roman"/>
          <w:sz w:val="30"/>
          <w:szCs w:val="30"/>
        </w:rPr>
        <w:t xml:space="preserve"> истори</w:t>
      </w:r>
      <w:r w:rsidR="00047CF7">
        <w:rPr>
          <w:rFonts w:ascii="Times New Roman" w:hAnsi="Times New Roman" w:cs="Times New Roman"/>
          <w:sz w:val="30"/>
          <w:szCs w:val="30"/>
        </w:rPr>
        <w:t>и, что позволит абитуриентам с высокими баллами, не поступившими на юридический факультет, в качестве второ</w:t>
      </w:r>
      <w:r w:rsidR="0081210F">
        <w:rPr>
          <w:rFonts w:ascii="Times New Roman" w:hAnsi="Times New Roman" w:cs="Times New Roman"/>
          <w:sz w:val="30"/>
          <w:szCs w:val="30"/>
        </w:rPr>
        <w:t>го направления</w:t>
      </w:r>
      <w:r w:rsidR="00047CF7">
        <w:rPr>
          <w:rFonts w:ascii="Times New Roman" w:hAnsi="Times New Roman" w:cs="Times New Roman"/>
          <w:sz w:val="30"/>
          <w:szCs w:val="30"/>
        </w:rPr>
        <w:t xml:space="preserve"> избрать "Экономику".</w:t>
      </w:r>
    </w:p>
    <w:p w:rsidR="00047CF7" w:rsidRDefault="00557A31" w:rsidP="0004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47CF7">
        <w:rPr>
          <w:rFonts w:ascii="Times New Roman" w:hAnsi="Times New Roman" w:cs="Times New Roman"/>
          <w:bCs/>
          <w:sz w:val="30"/>
          <w:szCs w:val="30"/>
        </w:rPr>
        <w:t>2. Политика привлечения иностранных студентов:</w:t>
      </w:r>
    </w:p>
    <w:p w:rsidR="00047CF7" w:rsidRDefault="00047CF7" w:rsidP="0004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- у</w:t>
      </w:r>
      <w:r w:rsidR="00DB7F9D" w:rsidRPr="00047CF7">
        <w:rPr>
          <w:rFonts w:ascii="Times New Roman" w:hAnsi="Times New Roman" w:cs="Times New Roman"/>
          <w:bCs/>
          <w:sz w:val="30"/>
          <w:szCs w:val="30"/>
        </w:rPr>
        <w:t xml:space="preserve">частие </w:t>
      </w:r>
      <w:r>
        <w:rPr>
          <w:rFonts w:ascii="Times New Roman" w:hAnsi="Times New Roman" w:cs="Times New Roman"/>
          <w:bCs/>
          <w:sz w:val="30"/>
          <w:szCs w:val="30"/>
        </w:rPr>
        <w:t xml:space="preserve">факультета </w:t>
      </w:r>
      <w:r w:rsidR="00DB7F9D" w:rsidRPr="00047CF7">
        <w:rPr>
          <w:rFonts w:ascii="Times New Roman" w:hAnsi="Times New Roman" w:cs="Times New Roman"/>
          <w:bCs/>
          <w:sz w:val="30"/>
          <w:szCs w:val="30"/>
        </w:rPr>
        <w:t>в образовательных выставках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>, презентации</w:t>
      </w:r>
      <w:r>
        <w:rPr>
          <w:rFonts w:ascii="Times New Roman" w:hAnsi="Times New Roman" w:cs="Times New Roman"/>
          <w:bCs/>
          <w:sz w:val="30"/>
          <w:szCs w:val="30"/>
        </w:rPr>
        <w:t xml:space="preserve"> факультета на сайте; </w:t>
      </w:r>
    </w:p>
    <w:p w:rsidR="00047CF7" w:rsidRDefault="00047CF7" w:rsidP="0004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- п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>одготовка проспектов на иностранн</w:t>
      </w:r>
      <w:r>
        <w:rPr>
          <w:rFonts w:ascii="Times New Roman" w:hAnsi="Times New Roman" w:cs="Times New Roman"/>
          <w:bCs/>
          <w:sz w:val="30"/>
          <w:szCs w:val="30"/>
        </w:rPr>
        <w:t>ых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 xml:space="preserve"> язык</w:t>
      </w:r>
      <w:r>
        <w:rPr>
          <w:rFonts w:ascii="Times New Roman" w:hAnsi="Times New Roman" w:cs="Times New Roman"/>
          <w:bCs/>
          <w:sz w:val="30"/>
          <w:szCs w:val="30"/>
        </w:rPr>
        <w:t>ах (английский, немецкий, французский, испанский и др.);</w:t>
      </w:r>
    </w:p>
    <w:p w:rsidR="00047CF7" w:rsidRDefault="00047CF7" w:rsidP="0004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- сайт экономического факультета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 xml:space="preserve"> на </w:t>
      </w:r>
      <w:r>
        <w:rPr>
          <w:rFonts w:ascii="Times New Roman" w:hAnsi="Times New Roman" w:cs="Times New Roman"/>
          <w:bCs/>
          <w:sz w:val="30"/>
          <w:szCs w:val="30"/>
        </w:rPr>
        <w:t>английском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 xml:space="preserve"> языке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:rsidR="00047CF7" w:rsidRDefault="00047CF7" w:rsidP="0004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- р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>абота с под</w:t>
      </w:r>
      <w:r>
        <w:rPr>
          <w:rFonts w:ascii="Times New Roman" w:hAnsi="Times New Roman" w:cs="Times New Roman"/>
          <w:bCs/>
          <w:sz w:val="30"/>
          <w:szCs w:val="30"/>
        </w:rPr>
        <w:t xml:space="preserve">готовительным 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>фак</w:t>
      </w:r>
      <w:r>
        <w:rPr>
          <w:rFonts w:ascii="Times New Roman" w:hAnsi="Times New Roman" w:cs="Times New Roman"/>
          <w:bCs/>
          <w:sz w:val="30"/>
          <w:szCs w:val="30"/>
        </w:rPr>
        <w:t>ультет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>ом</w:t>
      </w:r>
      <w:r>
        <w:rPr>
          <w:rFonts w:ascii="Times New Roman" w:hAnsi="Times New Roman" w:cs="Times New Roman"/>
          <w:bCs/>
          <w:sz w:val="30"/>
          <w:szCs w:val="30"/>
        </w:rPr>
        <w:t xml:space="preserve"> по профессиональной 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ориентации иностранных слушателей; </w:t>
      </w:r>
    </w:p>
    <w:p w:rsidR="00047CF7" w:rsidRDefault="00047CF7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- р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 xml:space="preserve">асширение </w:t>
      </w:r>
      <w:r>
        <w:rPr>
          <w:rFonts w:ascii="Times New Roman" w:hAnsi="Times New Roman" w:cs="Times New Roman"/>
          <w:bCs/>
          <w:sz w:val="30"/>
          <w:szCs w:val="30"/>
        </w:rPr>
        <w:t xml:space="preserve">набора дисциплин 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>на иностранном языке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:rsidR="00557A31" w:rsidRPr="00207FF8" w:rsidRDefault="00047CF7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- п</w:t>
      </w:r>
      <w:r w:rsidR="00557A31" w:rsidRPr="00207FF8">
        <w:rPr>
          <w:rFonts w:ascii="Times New Roman" w:hAnsi="Times New Roman" w:cs="Times New Roman"/>
          <w:bCs/>
          <w:sz w:val="30"/>
          <w:szCs w:val="30"/>
        </w:rPr>
        <w:t xml:space="preserve">овышение </w:t>
      </w:r>
      <w:r>
        <w:rPr>
          <w:rFonts w:ascii="Times New Roman" w:hAnsi="Times New Roman" w:cs="Times New Roman"/>
          <w:bCs/>
          <w:sz w:val="30"/>
          <w:szCs w:val="30"/>
        </w:rPr>
        <w:t xml:space="preserve">языковой </w:t>
      </w:r>
      <w:r w:rsidR="00557A31" w:rsidRPr="00207FF8">
        <w:rPr>
          <w:rFonts w:ascii="Times New Roman" w:hAnsi="Times New Roman" w:cs="Times New Roman"/>
          <w:bCs/>
          <w:sz w:val="30"/>
          <w:szCs w:val="30"/>
        </w:rPr>
        <w:t>квалификации преподавателей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2F7FD3" w:rsidRDefault="00557A31" w:rsidP="002F7F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07FF8">
        <w:rPr>
          <w:rFonts w:ascii="Times New Roman" w:hAnsi="Times New Roman" w:cs="Times New Roman"/>
          <w:bCs/>
          <w:sz w:val="30"/>
          <w:szCs w:val="30"/>
        </w:rPr>
        <w:t xml:space="preserve">3. Структура, содержание </w:t>
      </w:r>
      <w:r w:rsidR="00047CF7">
        <w:rPr>
          <w:rFonts w:ascii="Times New Roman" w:hAnsi="Times New Roman" w:cs="Times New Roman"/>
          <w:bCs/>
          <w:sz w:val="30"/>
          <w:szCs w:val="30"/>
        </w:rPr>
        <w:t xml:space="preserve">образовательных программ </w:t>
      </w:r>
      <w:r w:rsidRPr="00207FF8">
        <w:rPr>
          <w:rFonts w:ascii="Times New Roman" w:hAnsi="Times New Roman" w:cs="Times New Roman"/>
          <w:bCs/>
          <w:sz w:val="30"/>
          <w:szCs w:val="30"/>
        </w:rPr>
        <w:t>и образовательные технологии:</w:t>
      </w:r>
    </w:p>
    <w:p w:rsidR="002F7FD3" w:rsidRPr="00545EF5" w:rsidRDefault="002F7FD3" w:rsidP="002F7F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- </w:t>
      </w:r>
      <w:r w:rsidRPr="00545EF5">
        <w:rPr>
          <w:rFonts w:ascii="Times New Roman" w:hAnsi="Times New Roman" w:cs="Times New Roman"/>
          <w:bCs/>
          <w:sz w:val="30"/>
          <w:szCs w:val="30"/>
        </w:rPr>
        <w:t>о</w:t>
      </w:r>
      <w:r w:rsidR="00DB7F9D" w:rsidRPr="00545EF5">
        <w:rPr>
          <w:rFonts w:ascii="Times New Roman" w:hAnsi="Times New Roman" w:cs="Times New Roman"/>
          <w:bCs/>
          <w:sz w:val="30"/>
          <w:szCs w:val="30"/>
        </w:rPr>
        <w:t>бщественная и профессиональная   аккредитация</w:t>
      </w:r>
      <w:r w:rsidRPr="00545EF5">
        <w:rPr>
          <w:rFonts w:ascii="Times New Roman" w:hAnsi="Times New Roman" w:cs="Times New Roman"/>
          <w:bCs/>
          <w:sz w:val="30"/>
          <w:szCs w:val="30"/>
        </w:rPr>
        <w:t xml:space="preserve"> образовательных программ</w:t>
      </w:r>
      <w:r w:rsidR="00DB7F9D" w:rsidRPr="00545EF5">
        <w:rPr>
          <w:rFonts w:ascii="Times New Roman" w:hAnsi="Times New Roman" w:cs="Times New Roman"/>
          <w:bCs/>
          <w:sz w:val="30"/>
          <w:szCs w:val="30"/>
        </w:rPr>
        <w:t>,</w:t>
      </w:r>
    </w:p>
    <w:p w:rsidR="001F1353" w:rsidRPr="00207FF8" w:rsidRDefault="002F7FD3" w:rsidP="001F13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45EF5">
        <w:rPr>
          <w:rFonts w:ascii="Times New Roman" w:hAnsi="Times New Roman" w:cs="Times New Roman"/>
          <w:bCs/>
          <w:sz w:val="30"/>
          <w:szCs w:val="30"/>
        </w:rPr>
        <w:t>- с</w:t>
      </w:r>
      <w:r w:rsidR="00DB7F9D" w:rsidRPr="00545EF5">
        <w:rPr>
          <w:rFonts w:ascii="Times New Roman" w:hAnsi="Times New Roman" w:cs="Times New Roman"/>
          <w:bCs/>
          <w:sz w:val="30"/>
          <w:szCs w:val="30"/>
        </w:rPr>
        <w:t>оответствие стандартам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 xml:space="preserve"> (образовательным, профессиональным, ЮФУ)</w:t>
      </w:r>
      <w:r w:rsidR="00545EF5">
        <w:rPr>
          <w:rFonts w:ascii="Times New Roman" w:hAnsi="Times New Roman" w:cs="Times New Roman"/>
          <w:bCs/>
          <w:sz w:val="30"/>
          <w:szCs w:val="30"/>
        </w:rPr>
        <w:t>, например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="001F1353" w:rsidRPr="001F135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45EF5">
        <w:rPr>
          <w:rFonts w:ascii="Times New Roman" w:hAnsi="Times New Roman" w:cs="Times New Roman"/>
          <w:bCs/>
          <w:sz w:val="30"/>
          <w:szCs w:val="30"/>
        </w:rPr>
        <w:t xml:space="preserve">описанный выше </w:t>
      </w:r>
      <w:r w:rsidR="001F1353" w:rsidRPr="00207FF8">
        <w:rPr>
          <w:rFonts w:ascii="Times New Roman" w:hAnsi="Times New Roman" w:cs="Times New Roman"/>
          <w:bCs/>
          <w:sz w:val="30"/>
          <w:szCs w:val="30"/>
        </w:rPr>
        <w:t>Стандарт проектирования и реализации образовательных программ ЮФУ предусматривает</w:t>
      </w:r>
      <w:r w:rsidR="001F1353">
        <w:rPr>
          <w:rFonts w:ascii="Times New Roman" w:hAnsi="Times New Roman" w:cs="Times New Roman"/>
          <w:bCs/>
          <w:sz w:val="30"/>
          <w:szCs w:val="30"/>
        </w:rPr>
        <w:t>:</w:t>
      </w:r>
    </w:p>
    <w:p w:rsidR="001F1353" w:rsidRPr="00207FF8" w:rsidRDefault="001F1353" w:rsidP="001F1353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07FF8">
        <w:rPr>
          <w:rFonts w:ascii="Times New Roman" w:hAnsi="Times New Roman" w:cs="Times New Roman"/>
          <w:bCs/>
          <w:sz w:val="30"/>
          <w:szCs w:val="30"/>
        </w:rPr>
        <w:t>усиление роли проектной составляющей, которая обеспечивает формирование социально-личностных и профессиональных компетенций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207FF8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1F1353" w:rsidRPr="00207FF8" w:rsidRDefault="001F1353" w:rsidP="001F1353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07FF8">
        <w:rPr>
          <w:rFonts w:ascii="Times New Roman" w:hAnsi="Times New Roman" w:cs="Times New Roman"/>
          <w:bCs/>
          <w:sz w:val="30"/>
          <w:szCs w:val="30"/>
        </w:rPr>
        <w:t>участие студента в создании нового продукта, который является результатом учебной, исследовательской, практической деятельности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207FF8">
        <w:rPr>
          <w:rFonts w:ascii="Times New Roman" w:hAnsi="Times New Roman" w:cs="Times New Roman"/>
          <w:bCs/>
          <w:sz w:val="30"/>
          <w:szCs w:val="30"/>
        </w:rPr>
        <w:t xml:space="preserve">  </w:t>
      </w:r>
    </w:p>
    <w:p w:rsidR="001F1353" w:rsidRPr="00207FF8" w:rsidRDefault="001F1353" w:rsidP="001F1353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студент у</w:t>
      </w:r>
      <w:r w:rsidRPr="00207FF8">
        <w:rPr>
          <w:rFonts w:ascii="Times New Roman" w:hAnsi="Times New Roman" w:cs="Times New Roman"/>
          <w:bCs/>
          <w:sz w:val="30"/>
          <w:szCs w:val="30"/>
        </w:rPr>
        <w:t>чится решать, а не заучивать решение</w:t>
      </w:r>
      <w:r w:rsidR="00545EF5">
        <w:rPr>
          <w:rFonts w:ascii="Times New Roman" w:hAnsi="Times New Roman" w:cs="Times New Roman"/>
          <w:bCs/>
          <w:sz w:val="30"/>
          <w:szCs w:val="30"/>
        </w:rPr>
        <w:t>,</w:t>
      </w:r>
    </w:p>
    <w:p w:rsidR="001F1353" w:rsidRPr="00207FF8" w:rsidRDefault="002F7FD3" w:rsidP="001F13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- </w:t>
      </w:r>
      <w:r w:rsidRPr="00545EF5">
        <w:rPr>
          <w:rFonts w:ascii="Times New Roman" w:hAnsi="Times New Roman" w:cs="Times New Roman"/>
          <w:bCs/>
          <w:sz w:val="30"/>
          <w:szCs w:val="30"/>
        </w:rPr>
        <w:t>п</w:t>
      </w:r>
      <w:r w:rsidR="00DB7F9D" w:rsidRPr="00545EF5">
        <w:rPr>
          <w:rFonts w:ascii="Times New Roman" w:hAnsi="Times New Roman" w:cs="Times New Roman"/>
          <w:bCs/>
          <w:sz w:val="30"/>
          <w:szCs w:val="30"/>
        </w:rPr>
        <w:t>роектное обучение</w:t>
      </w:r>
      <w:r w:rsidR="001F1353" w:rsidRPr="00545EF5">
        <w:rPr>
          <w:rFonts w:ascii="Times New Roman" w:hAnsi="Times New Roman" w:cs="Times New Roman"/>
          <w:bCs/>
          <w:sz w:val="30"/>
          <w:szCs w:val="30"/>
        </w:rPr>
        <w:t>,</w:t>
      </w:r>
      <w:r w:rsidR="001F1353">
        <w:rPr>
          <w:rFonts w:ascii="Times New Roman" w:hAnsi="Times New Roman" w:cs="Times New Roman"/>
          <w:bCs/>
          <w:sz w:val="30"/>
          <w:szCs w:val="30"/>
        </w:rPr>
        <w:t xml:space="preserve"> которое </w:t>
      </w:r>
      <w:r w:rsidR="001F1353" w:rsidRPr="00207FF8">
        <w:rPr>
          <w:rFonts w:ascii="Times New Roman" w:hAnsi="Times New Roman" w:cs="Times New Roman"/>
          <w:bCs/>
          <w:sz w:val="30"/>
          <w:szCs w:val="30"/>
        </w:rPr>
        <w:t>ориентирован</w:t>
      </w:r>
      <w:r w:rsidR="001F1353">
        <w:rPr>
          <w:rFonts w:ascii="Times New Roman" w:hAnsi="Times New Roman" w:cs="Times New Roman"/>
          <w:bCs/>
          <w:sz w:val="30"/>
          <w:szCs w:val="30"/>
        </w:rPr>
        <w:t>о</w:t>
      </w:r>
      <w:r w:rsidR="001F1353" w:rsidRPr="00207FF8">
        <w:rPr>
          <w:rFonts w:ascii="Times New Roman" w:hAnsi="Times New Roman" w:cs="Times New Roman"/>
          <w:bCs/>
          <w:sz w:val="30"/>
          <w:szCs w:val="30"/>
        </w:rPr>
        <w:t xml:space="preserve"> на самостоятельную деятельность студентов – индивидуальную или групповую, выполняе</w:t>
      </w:r>
      <w:r w:rsidR="001F1353">
        <w:rPr>
          <w:rFonts w:ascii="Times New Roman" w:hAnsi="Times New Roman" w:cs="Times New Roman"/>
          <w:bCs/>
          <w:sz w:val="30"/>
          <w:szCs w:val="30"/>
        </w:rPr>
        <w:t>мую</w:t>
      </w:r>
      <w:r w:rsidR="001F1353" w:rsidRPr="00207FF8">
        <w:rPr>
          <w:rFonts w:ascii="Times New Roman" w:hAnsi="Times New Roman" w:cs="Times New Roman"/>
          <w:bCs/>
          <w:sz w:val="30"/>
          <w:szCs w:val="30"/>
        </w:rPr>
        <w:t xml:space="preserve"> в течение определенного отрезка времени</w:t>
      </w:r>
      <w:r w:rsidR="00545EF5">
        <w:rPr>
          <w:rFonts w:ascii="Times New Roman" w:hAnsi="Times New Roman" w:cs="Times New Roman"/>
          <w:bCs/>
          <w:sz w:val="30"/>
          <w:szCs w:val="30"/>
        </w:rPr>
        <w:t>,</w:t>
      </w:r>
      <w:r w:rsidR="001F1353" w:rsidRPr="00207FF8">
        <w:rPr>
          <w:rFonts w:ascii="Times New Roman" w:hAnsi="Times New Roman" w:cs="Times New Roman"/>
          <w:bCs/>
          <w:sz w:val="30"/>
          <w:szCs w:val="30"/>
        </w:rPr>
        <w:t xml:space="preserve">  </w:t>
      </w:r>
    </w:p>
    <w:p w:rsidR="001F1353" w:rsidRPr="00207FF8" w:rsidRDefault="001F1353" w:rsidP="001F1353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07FF8">
        <w:rPr>
          <w:rFonts w:ascii="Times New Roman" w:hAnsi="Times New Roman" w:cs="Times New Roman"/>
          <w:bCs/>
          <w:sz w:val="30"/>
          <w:szCs w:val="30"/>
        </w:rPr>
        <w:t>образовательный процесс строится не в логике учебной дисциплины, а в логике деятельности</w:t>
      </w:r>
      <w:r w:rsidR="00545EF5">
        <w:rPr>
          <w:rFonts w:ascii="Times New Roman" w:hAnsi="Times New Roman" w:cs="Times New Roman"/>
          <w:bCs/>
          <w:sz w:val="30"/>
          <w:szCs w:val="30"/>
        </w:rPr>
        <w:t>,</w:t>
      </w:r>
      <w:r w:rsidRPr="00207FF8">
        <w:rPr>
          <w:rFonts w:ascii="Times New Roman" w:hAnsi="Times New Roman" w:cs="Times New Roman"/>
          <w:bCs/>
          <w:sz w:val="30"/>
          <w:szCs w:val="30"/>
        </w:rPr>
        <w:t xml:space="preserve">   </w:t>
      </w:r>
    </w:p>
    <w:p w:rsidR="001F1353" w:rsidRPr="00207FF8" w:rsidRDefault="00545EF5" w:rsidP="001F1353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</w:t>
      </w:r>
      <w:r w:rsidR="001F1353" w:rsidRPr="00207FF8">
        <w:rPr>
          <w:rFonts w:ascii="Times New Roman" w:hAnsi="Times New Roman" w:cs="Times New Roman"/>
          <w:bCs/>
          <w:sz w:val="30"/>
          <w:szCs w:val="30"/>
        </w:rPr>
        <w:t>реподаватель становится компетентным сопровождающим мотивированной самостоятельной деятельности студентов по решению практически или теоретически значимой проблемы</w:t>
      </w:r>
      <w:r>
        <w:rPr>
          <w:rFonts w:ascii="Times New Roman" w:hAnsi="Times New Roman" w:cs="Times New Roman"/>
          <w:bCs/>
          <w:sz w:val="30"/>
          <w:szCs w:val="30"/>
        </w:rPr>
        <w:t>;</w:t>
      </w:r>
      <w:r w:rsidR="001F1353" w:rsidRPr="00207FF8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F7FD3" w:rsidRPr="00545EF5" w:rsidRDefault="002F7FD3" w:rsidP="002F7F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45EF5">
        <w:rPr>
          <w:rFonts w:ascii="Times New Roman" w:hAnsi="Times New Roman" w:cs="Times New Roman"/>
          <w:bCs/>
          <w:sz w:val="30"/>
          <w:szCs w:val="30"/>
        </w:rPr>
        <w:t>- и</w:t>
      </w:r>
      <w:r w:rsidR="00DB7F9D" w:rsidRPr="00545EF5">
        <w:rPr>
          <w:rFonts w:ascii="Times New Roman" w:hAnsi="Times New Roman" w:cs="Times New Roman"/>
          <w:bCs/>
          <w:sz w:val="30"/>
          <w:szCs w:val="30"/>
        </w:rPr>
        <w:t>нтерактивные технологии</w:t>
      </w:r>
      <w:r w:rsidRPr="00545EF5">
        <w:rPr>
          <w:rFonts w:ascii="Times New Roman" w:hAnsi="Times New Roman" w:cs="Times New Roman"/>
          <w:bCs/>
          <w:sz w:val="30"/>
          <w:szCs w:val="30"/>
        </w:rPr>
        <w:t>,</w:t>
      </w:r>
    </w:p>
    <w:p w:rsidR="002F7FD3" w:rsidRPr="00545EF5" w:rsidRDefault="002F7FD3" w:rsidP="002F7F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45EF5">
        <w:rPr>
          <w:rFonts w:ascii="Times New Roman" w:hAnsi="Times New Roman" w:cs="Times New Roman"/>
          <w:bCs/>
          <w:sz w:val="30"/>
          <w:szCs w:val="30"/>
        </w:rPr>
        <w:t>- р</w:t>
      </w:r>
      <w:r w:rsidR="00DB7F9D" w:rsidRPr="00545EF5">
        <w:rPr>
          <w:rFonts w:ascii="Times New Roman" w:hAnsi="Times New Roman" w:cs="Times New Roman"/>
          <w:bCs/>
          <w:sz w:val="30"/>
          <w:szCs w:val="30"/>
        </w:rPr>
        <w:t>азнообразие форм и методов проведения</w:t>
      </w:r>
      <w:r w:rsidR="00545EF5">
        <w:rPr>
          <w:rFonts w:ascii="Times New Roman" w:hAnsi="Times New Roman" w:cs="Times New Roman"/>
          <w:bCs/>
          <w:sz w:val="30"/>
          <w:szCs w:val="30"/>
        </w:rPr>
        <w:t xml:space="preserve"> занятий</w:t>
      </w:r>
      <w:r w:rsidR="00DB7F9D" w:rsidRPr="00545EF5">
        <w:rPr>
          <w:rFonts w:ascii="Times New Roman" w:hAnsi="Times New Roman" w:cs="Times New Roman"/>
          <w:bCs/>
          <w:sz w:val="30"/>
          <w:szCs w:val="30"/>
        </w:rPr>
        <w:t xml:space="preserve"> (мастер-класс, круглый стол, проектная работа</w:t>
      </w:r>
      <w:r w:rsidRPr="00545EF5">
        <w:rPr>
          <w:rFonts w:ascii="Times New Roman" w:hAnsi="Times New Roman" w:cs="Times New Roman"/>
          <w:bCs/>
          <w:sz w:val="30"/>
          <w:szCs w:val="30"/>
        </w:rPr>
        <w:t xml:space="preserve"> и др.,</w:t>
      </w:r>
    </w:p>
    <w:p w:rsidR="002F7FD3" w:rsidRPr="00545EF5" w:rsidRDefault="002F7FD3" w:rsidP="002F7F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45EF5">
        <w:rPr>
          <w:rFonts w:ascii="Times New Roman" w:hAnsi="Times New Roman" w:cs="Times New Roman"/>
          <w:bCs/>
          <w:sz w:val="30"/>
          <w:szCs w:val="30"/>
        </w:rPr>
        <w:t>- о</w:t>
      </w:r>
      <w:r w:rsidR="00DB7F9D" w:rsidRPr="00545EF5">
        <w:rPr>
          <w:rFonts w:ascii="Times New Roman" w:hAnsi="Times New Roman" w:cs="Times New Roman"/>
          <w:bCs/>
          <w:sz w:val="30"/>
          <w:szCs w:val="30"/>
        </w:rPr>
        <w:t>ткрытое образование</w:t>
      </w:r>
      <w:r w:rsidRPr="00545EF5">
        <w:rPr>
          <w:rFonts w:ascii="Times New Roman" w:hAnsi="Times New Roman" w:cs="Times New Roman"/>
          <w:bCs/>
          <w:sz w:val="30"/>
          <w:szCs w:val="30"/>
        </w:rPr>
        <w:t>,</w:t>
      </w:r>
    </w:p>
    <w:p w:rsidR="002F7FD3" w:rsidRPr="00545EF5" w:rsidRDefault="002F7FD3" w:rsidP="002F7F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45EF5">
        <w:rPr>
          <w:rFonts w:ascii="Times New Roman" w:hAnsi="Times New Roman" w:cs="Times New Roman"/>
          <w:bCs/>
          <w:sz w:val="30"/>
          <w:szCs w:val="30"/>
        </w:rPr>
        <w:t>- м</w:t>
      </w:r>
      <w:r w:rsidR="00DB7F9D" w:rsidRPr="00545EF5">
        <w:rPr>
          <w:rFonts w:ascii="Times New Roman" w:hAnsi="Times New Roman" w:cs="Times New Roman"/>
          <w:bCs/>
          <w:sz w:val="30"/>
          <w:szCs w:val="30"/>
        </w:rPr>
        <w:t>ониторинг качества</w:t>
      </w:r>
      <w:r w:rsidRPr="00545EF5">
        <w:rPr>
          <w:rFonts w:ascii="Times New Roman" w:hAnsi="Times New Roman" w:cs="Times New Roman"/>
          <w:bCs/>
          <w:sz w:val="30"/>
          <w:szCs w:val="30"/>
        </w:rPr>
        <w:t xml:space="preserve"> образования;</w:t>
      </w:r>
    </w:p>
    <w:p w:rsidR="00FE58DB" w:rsidRPr="00545EF5" w:rsidRDefault="002F7FD3" w:rsidP="002F7F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45EF5">
        <w:rPr>
          <w:rFonts w:ascii="Times New Roman" w:hAnsi="Times New Roman" w:cs="Times New Roman"/>
          <w:bCs/>
          <w:sz w:val="30"/>
          <w:szCs w:val="30"/>
        </w:rPr>
        <w:t xml:space="preserve">- </w:t>
      </w:r>
      <w:proofErr w:type="spellStart"/>
      <w:r w:rsidRPr="00545EF5">
        <w:rPr>
          <w:rFonts w:ascii="Times New Roman" w:hAnsi="Times New Roman" w:cs="Times New Roman"/>
          <w:bCs/>
          <w:sz w:val="30"/>
          <w:szCs w:val="30"/>
        </w:rPr>
        <w:t>с</w:t>
      </w:r>
      <w:r w:rsidR="00DB7F9D" w:rsidRPr="00545EF5">
        <w:rPr>
          <w:rFonts w:ascii="Times New Roman" w:hAnsi="Times New Roman" w:cs="Times New Roman"/>
          <w:bCs/>
          <w:sz w:val="30"/>
          <w:szCs w:val="30"/>
        </w:rPr>
        <w:t>етевизация</w:t>
      </w:r>
      <w:proofErr w:type="spellEnd"/>
      <w:r w:rsidR="00DB7F9D" w:rsidRPr="00545EF5">
        <w:rPr>
          <w:rFonts w:ascii="Times New Roman" w:hAnsi="Times New Roman" w:cs="Times New Roman"/>
          <w:bCs/>
          <w:sz w:val="30"/>
          <w:szCs w:val="30"/>
        </w:rPr>
        <w:t xml:space="preserve"> и включенность в общероссийское образовательное пространство</w:t>
      </w:r>
      <w:r w:rsidRPr="00545EF5">
        <w:rPr>
          <w:rFonts w:ascii="Times New Roman" w:hAnsi="Times New Roman" w:cs="Times New Roman"/>
          <w:bCs/>
          <w:sz w:val="30"/>
          <w:szCs w:val="30"/>
        </w:rPr>
        <w:t>.</w:t>
      </w:r>
    </w:p>
    <w:p w:rsidR="002F7FD3" w:rsidRDefault="00557A31" w:rsidP="002F7F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07FF8">
        <w:rPr>
          <w:rFonts w:ascii="Times New Roman" w:hAnsi="Times New Roman" w:cs="Times New Roman"/>
          <w:bCs/>
          <w:sz w:val="30"/>
          <w:szCs w:val="30"/>
        </w:rPr>
        <w:t>4.   Полный цикл   уровней подготовки и развитие институт</w:t>
      </w:r>
      <w:r w:rsidR="002F7FD3">
        <w:rPr>
          <w:rFonts w:ascii="Times New Roman" w:hAnsi="Times New Roman" w:cs="Times New Roman"/>
          <w:bCs/>
          <w:sz w:val="30"/>
          <w:szCs w:val="30"/>
        </w:rPr>
        <w:t>ов</w:t>
      </w:r>
      <w:r w:rsidRPr="00207FF8">
        <w:rPr>
          <w:rFonts w:ascii="Times New Roman" w:hAnsi="Times New Roman" w:cs="Times New Roman"/>
          <w:bCs/>
          <w:sz w:val="30"/>
          <w:szCs w:val="30"/>
        </w:rPr>
        <w:t xml:space="preserve"> «руководителя направления подготовки»</w:t>
      </w:r>
      <w:r w:rsidR="002F7FD3">
        <w:rPr>
          <w:rFonts w:ascii="Times New Roman" w:hAnsi="Times New Roman" w:cs="Times New Roman"/>
          <w:bCs/>
          <w:sz w:val="30"/>
          <w:szCs w:val="30"/>
        </w:rPr>
        <w:t xml:space="preserve">, "руководителя магистерской программы): </w:t>
      </w:r>
      <w:proofErr w:type="spellStart"/>
      <w:r w:rsidR="002F7FD3">
        <w:rPr>
          <w:rFonts w:ascii="Times New Roman" w:hAnsi="Times New Roman" w:cs="Times New Roman"/>
          <w:bCs/>
          <w:sz w:val="30"/>
          <w:szCs w:val="30"/>
        </w:rPr>
        <w:t>б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>акалавриат</w:t>
      </w:r>
      <w:proofErr w:type="spellEnd"/>
      <w:r w:rsidR="002F7FD3">
        <w:rPr>
          <w:rFonts w:ascii="Times New Roman" w:hAnsi="Times New Roman" w:cs="Times New Roman"/>
          <w:bCs/>
          <w:sz w:val="30"/>
          <w:szCs w:val="30"/>
        </w:rPr>
        <w:t>, м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>агистратура</w:t>
      </w:r>
      <w:r w:rsidR="002F7FD3">
        <w:rPr>
          <w:rFonts w:ascii="Times New Roman" w:hAnsi="Times New Roman" w:cs="Times New Roman"/>
          <w:bCs/>
          <w:sz w:val="30"/>
          <w:szCs w:val="30"/>
        </w:rPr>
        <w:t>, а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>спирантура</w:t>
      </w:r>
      <w:r w:rsidR="002F7FD3">
        <w:rPr>
          <w:rFonts w:ascii="Times New Roman" w:hAnsi="Times New Roman" w:cs="Times New Roman"/>
          <w:bCs/>
          <w:sz w:val="30"/>
          <w:szCs w:val="30"/>
        </w:rPr>
        <w:t>.</w:t>
      </w:r>
    </w:p>
    <w:p w:rsidR="002F7FD3" w:rsidRDefault="00DB7F9D" w:rsidP="002F7F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07FF8">
        <w:rPr>
          <w:rFonts w:ascii="Times New Roman" w:hAnsi="Times New Roman" w:cs="Times New Roman"/>
          <w:bCs/>
          <w:sz w:val="30"/>
          <w:szCs w:val="30"/>
        </w:rPr>
        <w:t xml:space="preserve">5. Развитие </w:t>
      </w:r>
      <w:r w:rsidR="002F7FD3">
        <w:rPr>
          <w:rFonts w:ascii="Times New Roman" w:hAnsi="Times New Roman" w:cs="Times New Roman"/>
          <w:bCs/>
          <w:sz w:val="30"/>
          <w:szCs w:val="30"/>
        </w:rPr>
        <w:t>дополнительного профессионального образования (</w:t>
      </w:r>
      <w:r w:rsidRPr="00207FF8">
        <w:rPr>
          <w:rFonts w:ascii="Times New Roman" w:hAnsi="Times New Roman" w:cs="Times New Roman"/>
          <w:bCs/>
          <w:sz w:val="30"/>
          <w:szCs w:val="30"/>
        </w:rPr>
        <w:t>ДПО</w:t>
      </w:r>
      <w:r w:rsidR="002F7FD3">
        <w:rPr>
          <w:rFonts w:ascii="Times New Roman" w:hAnsi="Times New Roman" w:cs="Times New Roman"/>
          <w:bCs/>
          <w:sz w:val="30"/>
          <w:szCs w:val="30"/>
        </w:rPr>
        <w:t>):</w:t>
      </w:r>
      <w:r w:rsidRPr="00207FF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F7FD3">
        <w:rPr>
          <w:rFonts w:ascii="Times New Roman" w:hAnsi="Times New Roman" w:cs="Times New Roman"/>
          <w:bCs/>
          <w:sz w:val="30"/>
          <w:szCs w:val="30"/>
        </w:rPr>
        <w:t>п</w:t>
      </w:r>
      <w:r w:rsidRPr="00207FF8">
        <w:rPr>
          <w:rFonts w:ascii="Times New Roman" w:hAnsi="Times New Roman" w:cs="Times New Roman"/>
          <w:bCs/>
          <w:sz w:val="30"/>
          <w:szCs w:val="30"/>
        </w:rPr>
        <w:t>овышение квалификации</w:t>
      </w:r>
      <w:r w:rsidR="002F7FD3">
        <w:rPr>
          <w:rFonts w:ascii="Times New Roman" w:hAnsi="Times New Roman" w:cs="Times New Roman"/>
          <w:bCs/>
          <w:sz w:val="30"/>
          <w:szCs w:val="30"/>
        </w:rPr>
        <w:t>, в</w:t>
      </w:r>
      <w:r w:rsidRPr="00207FF8">
        <w:rPr>
          <w:rFonts w:ascii="Times New Roman" w:hAnsi="Times New Roman" w:cs="Times New Roman"/>
          <w:bCs/>
          <w:sz w:val="30"/>
          <w:szCs w:val="30"/>
        </w:rPr>
        <w:t>ариативность программ</w:t>
      </w:r>
      <w:r w:rsidR="002F7FD3">
        <w:rPr>
          <w:rFonts w:ascii="Times New Roman" w:hAnsi="Times New Roman" w:cs="Times New Roman"/>
          <w:bCs/>
          <w:sz w:val="30"/>
          <w:szCs w:val="30"/>
        </w:rPr>
        <w:t>, р</w:t>
      </w:r>
      <w:r w:rsidRPr="00207FF8">
        <w:rPr>
          <w:rFonts w:ascii="Times New Roman" w:hAnsi="Times New Roman" w:cs="Times New Roman"/>
          <w:bCs/>
          <w:sz w:val="30"/>
          <w:szCs w:val="30"/>
        </w:rPr>
        <w:t>асширение роли преподавателя как активного участника ДПО</w:t>
      </w:r>
      <w:r w:rsidR="002F7FD3">
        <w:rPr>
          <w:rFonts w:ascii="Times New Roman" w:hAnsi="Times New Roman" w:cs="Times New Roman"/>
          <w:bCs/>
          <w:sz w:val="30"/>
          <w:szCs w:val="30"/>
        </w:rPr>
        <w:t>.</w:t>
      </w:r>
      <w:r w:rsidR="00001813">
        <w:rPr>
          <w:rFonts w:ascii="Times New Roman" w:hAnsi="Times New Roman" w:cs="Times New Roman"/>
          <w:bCs/>
          <w:sz w:val="30"/>
          <w:szCs w:val="30"/>
        </w:rPr>
        <w:t xml:space="preserve"> Так, на экономическом факультете эффективно функционирует </w:t>
      </w:r>
      <w:proofErr w:type="spellStart"/>
      <w:r w:rsidR="00001813">
        <w:rPr>
          <w:rFonts w:ascii="Times New Roman" w:hAnsi="Times New Roman" w:cs="Times New Roman"/>
          <w:bCs/>
          <w:sz w:val="30"/>
          <w:szCs w:val="30"/>
        </w:rPr>
        <w:t>Пилотный</w:t>
      </w:r>
      <w:proofErr w:type="spellEnd"/>
      <w:r w:rsidR="00001813">
        <w:rPr>
          <w:rFonts w:ascii="Times New Roman" w:hAnsi="Times New Roman" w:cs="Times New Roman"/>
          <w:bCs/>
          <w:sz w:val="30"/>
          <w:szCs w:val="30"/>
        </w:rPr>
        <w:t xml:space="preserve"> центр </w:t>
      </w:r>
      <w:proofErr w:type="spellStart"/>
      <w:r w:rsidR="00001813">
        <w:rPr>
          <w:rFonts w:ascii="Times New Roman" w:hAnsi="Times New Roman" w:cs="Times New Roman"/>
          <w:bCs/>
          <w:sz w:val="30"/>
          <w:szCs w:val="30"/>
        </w:rPr>
        <w:t>госзакупок</w:t>
      </w:r>
      <w:proofErr w:type="spellEnd"/>
      <w:r w:rsidR="00001813">
        <w:rPr>
          <w:rFonts w:ascii="Times New Roman" w:hAnsi="Times New Roman" w:cs="Times New Roman"/>
          <w:bCs/>
          <w:sz w:val="30"/>
          <w:szCs w:val="30"/>
        </w:rPr>
        <w:t>, реализующий программы ДПО по повышению квалификации госслужащих в сфере управления государственными и муниципальными закупками, общение с которыми для преподавателей центра становится предметом теоретического осмысления</w:t>
      </w:r>
      <w:r w:rsidR="00001813">
        <w:rPr>
          <w:rStyle w:val="a9"/>
          <w:rFonts w:ascii="Times New Roman" w:hAnsi="Times New Roman" w:cs="Times New Roman"/>
          <w:bCs/>
          <w:sz w:val="30"/>
          <w:szCs w:val="30"/>
        </w:rPr>
        <w:footnoteReference w:id="17"/>
      </w:r>
      <w:r w:rsidR="00001813">
        <w:rPr>
          <w:rFonts w:ascii="Times New Roman" w:hAnsi="Times New Roman" w:cs="Times New Roman"/>
          <w:bCs/>
          <w:sz w:val="30"/>
          <w:szCs w:val="30"/>
        </w:rPr>
        <w:t>.</w:t>
      </w:r>
    </w:p>
    <w:p w:rsidR="002F7FD3" w:rsidRDefault="00557A31" w:rsidP="002F7F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07FF8">
        <w:rPr>
          <w:rFonts w:ascii="Times New Roman" w:hAnsi="Times New Roman" w:cs="Times New Roman"/>
          <w:bCs/>
          <w:sz w:val="30"/>
          <w:szCs w:val="30"/>
        </w:rPr>
        <w:lastRenderedPageBreak/>
        <w:t>6</w:t>
      </w:r>
      <w:r w:rsidR="002F7FD3">
        <w:rPr>
          <w:rFonts w:ascii="Times New Roman" w:hAnsi="Times New Roman" w:cs="Times New Roman"/>
          <w:bCs/>
          <w:sz w:val="30"/>
          <w:szCs w:val="30"/>
        </w:rPr>
        <w:t>.</w:t>
      </w:r>
      <w:r w:rsidRPr="00207FF8">
        <w:rPr>
          <w:rFonts w:ascii="Times New Roman" w:hAnsi="Times New Roman" w:cs="Times New Roman"/>
          <w:bCs/>
          <w:sz w:val="30"/>
          <w:szCs w:val="30"/>
        </w:rPr>
        <w:t xml:space="preserve"> Повышение   доли трудоустройства по специальности и роли карьерного продвижения выпускников</w:t>
      </w:r>
      <w:r w:rsidR="002F7FD3">
        <w:rPr>
          <w:rFonts w:ascii="Times New Roman" w:hAnsi="Times New Roman" w:cs="Times New Roman"/>
          <w:bCs/>
          <w:sz w:val="30"/>
          <w:szCs w:val="30"/>
        </w:rPr>
        <w:t>.</w:t>
      </w:r>
    </w:p>
    <w:p w:rsidR="002F7FD3" w:rsidRDefault="00DB7F9D" w:rsidP="002F7F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07FF8">
        <w:rPr>
          <w:rFonts w:ascii="Times New Roman" w:hAnsi="Times New Roman" w:cs="Times New Roman"/>
          <w:bCs/>
          <w:sz w:val="30"/>
          <w:szCs w:val="30"/>
        </w:rPr>
        <w:t>7</w:t>
      </w:r>
      <w:r w:rsidR="00DE6202">
        <w:rPr>
          <w:rFonts w:ascii="Times New Roman" w:hAnsi="Times New Roman" w:cs="Times New Roman"/>
          <w:bCs/>
          <w:sz w:val="30"/>
          <w:szCs w:val="30"/>
        </w:rPr>
        <w:t>.</w:t>
      </w:r>
      <w:r w:rsidRPr="00207FF8">
        <w:rPr>
          <w:rFonts w:ascii="Times New Roman" w:hAnsi="Times New Roman" w:cs="Times New Roman"/>
          <w:bCs/>
          <w:sz w:val="30"/>
          <w:szCs w:val="30"/>
        </w:rPr>
        <w:t xml:space="preserve"> Совершенствование организации учебного процесса:</w:t>
      </w:r>
      <w:r w:rsidR="002F7FD3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F7FD3" w:rsidRDefault="002F7FD3" w:rsidP="002F7F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- е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>диный график учебного процесса,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F7FD3" w:rsidRDefault="002F7FD3" w:rsidP="002F7F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- п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>роектное обучение,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FE58DB" w:rsidRPr="00207FF8" w:rsidRDefault="002F7FD3" w:rsidP="002F7F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- н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>еделя академической мобильности</w:t>
      </w:r>
      <w:r w:rsidR="00DE6202">
        <w:rPr>
          <w:rFonts w:ascii="Times New Roman" w:hAnsi="Times New Roman" w:cs="Times New Roman"/>
          <w:bCs/>
          <w:sz w:val="30"/>
          <w:szCs w:val="30"/>
        </w:rPr>
        <w:t>.</w:t>
      </w:r>
    </w:p>
    <w:p w:rsidR="00557A31" w:rsidRPr="00207FF8" w:rsidRDefault="00DE6202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рамках развития магистратуры </w:t>
      </w:r>
      <w:r w:rsidR="001261CB">
        <w:rPr>
          <w:rFonts w:ascii="Times New Roman" w:hAnsi="Times New Roman" w:cs="Times New Roman"/>
          <w:bCs/>
          <w:sz w:val="30"/>
          <w:szCs w:val="30"/>
        </w:rPr>
        <w:t xml:space="preserve">по направлению "Экономика" </w:t>
      </w:r>
      <w:r>
        <w:rPr>
          <w:rFonts w:ascii="Times New Roman" w:hAnsi="Times New Roman" w:cs="Times New Roman"/>
          <w:bCs/>
          <w:sz w:val="30"/>
          <w:szCs w:val="30"/>
        </w:rPr>
        <w:t>реализуются следующие</w:t>
      </w:r>
      <w:r w:rsidR="001261CB">
        <w:rPr>
          <w:rFonts w:ascii="Times New Roman" w:hAnsi="Times New Roman" w:cs="Times New Roman"/>
          <w:bCs/>
          <w:sz w:val="30"/>
          <w:szCs w:val="30"/>
        </w:rPr>
        <w:t xml:space="preserve"> меры</w:t>
      </w:r>
      <w:r>
        <w:rPr>
          <w:rFonts w:ascii="Times New Roman" w:hAnsi="Times New Roman" w:cs="Times New Roman"/>
          <w:bCs/>
          <w:sz w:val="30"/>
          <w:szCs w:val="30"/>
        </w:rPr>
        <w:t>:</w:t>
      </w:r>
    </w:p>
    <w:p w:rsidR="0081210F" w:rsidRDefault="0081210F" w:rsidP="0081210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- к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>онкурс руководителей программ (</w:t>
      </w:r>
      <w:r w:rsidR="001261CB">
        <w:rPr>
          <w:rFonts w:ascii="Times New Roman" w:hAnsi="Times New Roman" w:cs="Times New Roman"/>
          <w:bCs/>
          <w:sz w:val="30"/>
          <w:szCs w:val="30"/>
        </w:rPr>
        <w:t>не более одной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 xml:space="preserve"> программ</w:t>
      </w:r>
      <w:r w:rsidR="001261CB">
        <w:rPr>
          <w:rFonts w:ascii="Times New Roman" w:hAnsi="Times New Roman" w:cs="Times New Roman"/>
          <w:bCs/>
          <w:sz w:val="30"/>
          <w:szCs w:val="30"/>
        </w:rPr>
        <w:t>ы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>)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:rsidR="0081210F" w:rsidRDefault="0081210F" w:rsidP="0081210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- повышение о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>тветственност</w:t>
      </w:r>
      <w:r>
        <w:rPr>
          <w:rFonts w:ascii="Times New Roman" w:hAnsi="Times New Roman" w:cs="Times New Roman"/>
          <w:bCs/>
          <w:sz w:val="30"/>
          <w:szCs w:val="30"/>
        </w:rPr>
        <w:t>и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 xml:space="preserve"> руководителя магистерской программы за набор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:rsidR="0081210F" w:rsidRDefault="0081210F" w:rsidP="0081210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- инструменты 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>качеств</w:t>
      </w:r>
      <w:r>
        <w:rPr>
          <w:rFonts w:ascii="Times New Roman" w:hAnsi="Times New Roman" w:cs="Times New Roman"/>
          <w:bCs/>
          <w:sz w:val="30"/>
          <w:szCs w:val="30"/>
        </w:rPr>
        <w:t>енного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 xml:space="preserve"> отбора студентов (программы, тесты, задания, открытые вопросы)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:rsidR="0081210F" w:rsidRDefault="0081210F" w:rsidP="0081210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- а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 xml:space="preserve">ктуальность и </w:t>
      </w:r>
      <w:proofErr w:type="spellStart"/>
      <w:r w:rsidR="00DB7F9D" w:rsidRPr="00207FF8">
        <w:rPr>
          <w:rFonts w:ascii="Times New Roman" w:hAnsi="Times New Roman" w:cs="Times New Roman"/>
          <w:bCs/>
          <w:sz w:val="30"/>
          <w:szCs w:val="30"/>
        </w:rPr>
        <w:t>междисциплинарность</w:t>
      </w:r>
      <w:proofErr w:type="spellEnd"/>
      <w:r w:rsidR="00DB7F9D" w:rsidRPr="00207FF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07FF8">
        <w:rPr>
          <w:rFonts w:ascii="Times New Roman" w:hAnsi="Times New Roman" w:cs="Times New Roman"/>
          <w:bCs/>
          <w:sz w:val="30"/>
          <w:szCs w:val="30"/>
        </w:rPr>
        <w:t>тематик</w:t>
      </w:r>
      <w:r>
        <w:rPr>
          <w:rFonts w:ascii="Times New Roman" w:hAnsi="Times New Roman" w:cs="Times New Roman"/>
          <w:bCs/>
          <w:sz w:val="30"/>
          <w:szCs w:val="30"/>
        </w:rPr>
        <w:t xml:space="preserve">и магистерских программ, например, реализация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прогрмамм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"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>Экономика и право</w:t>
      </w:r>
      <w:r>
        <w:rPr>
          <w:rFonts w:ascii="Times New Roman" w:hAnsi="Times New Roman" w:cs="Times New Roman"/>
          <w:bCs/>
          <w:sz w:val="30"/>
          <w:szCs w:val="30"/>
        </w:rPr>
        <w:t>", "Экономика закупок";</w:t>
      </w:r>
    </w:p>
    <w:p w:rsidR="0081210F" w:rsidRDefault="0081210F" w:rsidP="0081210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- п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>резентаци</w:t>
      </w:r>
      <w:r>
        <w:rPr>
          <w:rFonts w:ascii="Times New Roman" w:hAnsi="Times New Roman" w:cs="Times New Roman"/>
          <w:bCs/>
          <w:sz w:val="30"/>
          <w:szCs w:val="30"/>
        </w:rPr>
        <w:t>и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 xml:space="preserve"> программ </w:t>
      </w:r>
      <w:r>
        <w:rPr>
          <w:rFonts w:ascii="Times New Roman" w:hAnsi="Times New Roman" w:cs="Times New Roman"/>
          <w:bCs/>
          <w:sz w:val="30"/>
          <w:szCs w:val="30"/>
        </w:rPr>
        <w:t xml:space="preserve">в рамках Недели академической мобильности, на выставках </w:t>
      </w:r>
      <w:r w:rsidR="00DB7F9D" w:rsidRPr="00207FF8">
        <w:rPr>
          <w:rFonts w:ascii="Times New Roman" w:hAnsi="Times New Roman" w:cs="Times New Roman"/>
          <w:bCs/>
          <w:sz w:val="30"/>
          <w:szCs w:val="30"/>
        </w:rPr>
        <w:t>(</w:t>
      </w:r>
      <w:proofErr w:type="spellStart"/>
      <w:r w:rsidR="00DB7F9D" w:rsidRPr="00207FF8">
        <w:rPr>
          <w:rFonts w:ascii="Times New Roman" w:hAnsi="Times New Roman" w:cs="Times New Roman"/>
          <w:bCs/>
          <w:sz w:val="30"/>
          <w:szCs w:val="30"/>
        </w:rPr>
        <w:t>контент</w:t>
      </w:r>
      <w:proofErr w:type="spellEnd"/>
      <w:r w:rsidR="00DB7F9D" w:rsidRPr="00207FF8">
        <w:rPr>
          <w:rFonts w:ascii="Times New Roman" w:hAnsi="Times New Roman" w:cs="Times New Roman"/>
          <w:bCs/>
          <w:sz w:val="30"/>
          <w:szCs w:val="30"/>
        </w:rPr>
        <w:t>, реклама и продвижение)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:rsidR="0081210F" w:rsidRDefault="0081210F" w:rsidP="0081210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- многообразие т</w:t>
      </w:r>
      <w:r w:rsidR="00DB7F9D" w:rsidRPr="0081210F">
        <w:rPr>
          <w:rFonts w:ascii="Times New Roman" w:hAnsi="Times New Roman" w:cs="Times New Roman"/>
          <w:bCs/>
          <w:iCs/>
          <w:sz w:val="30"/>
          <w:szCs w:val="30"/>
        </w:rPr>
        <w:t>ип</w:t>
      </w:r>
      <w:r>
        <w:rPr>
          <w:rFonts w:ascii="Times New Roman" w:hAnsi="Times New Roman" w:cs="Times New Roman"/>
          <w:bCs/>
          <w:iCs/>
          <w:sz w:val="30"/>
          <w:szCs w:val="30"/>
        </w:rPr>
        <w:t>ов</w:t>
      </w:r>
      <w:r w:rsidR="00DB7F9D" w:rsidRPr="0081210F">
        <w:rPr>
          <w:rFonts w:ascii="Times New Roman" w:hAnsi="Times New Roman" w:cs="Times New Roman"/>
          <w:bCs/>
          <w:iCs/>
          <w:sz w:val="30"/>
          <w:szCs w:val="30"/>
        </w:rPr>
        <w:t xml:space="preserve"> магистерских программ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: </w:t>
      </w:r>
      <w:r w:rsidR="00DB7F9D" w:rsidRPr="00545EF5">
        <w:rPr>
          <w:rFonts w:ascii="Times New Roman" w:hAnsi="Times New Roman" w:cs="Times New Roman"/>
          <w:bCs/>
          <w:sz w:val="30"/>
          <w:szCs w:val="30"/>
        </w:rPr>
        <w:t>практико-ориентированные, прикладные,</w:t>
      </w:r>
      <w:r w:rsidR="00545EF5" w:rsidRPr="00545EF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B7F9D" w:rsidRPr="00545EF5">
        <w:rPr>
          <w:rFonts w:ascii="Times New Roman" w:hAnsi="Times New Roman" w:cs="Times New Roman"/>
          <w:bCs/>
          <w:sz w:val="30"/>
          <w:szCs w:val="30"/>
        </w:rPr>
        <w:t>исследовательские (задел для аспирантуры), проектные (корпоративный заказ)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AC1642" w:rsidRDefault="00DB7F9D" w:rsidP="00AC16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45EF5">
        <w:rPr>
          <w:rFonts w:ascii="Times New Roman" w:hAnsi="Times New Roman" w:cs="Times New Roman"/>
          <w:bCs/>
          <w:sz w:val="30"/>
          <w:szCs w:val="30"/>
        </w:rPr>
        <w:t xml:space="preserve">В целях компенсации негативных трендов развития системы высшего образования в ЮФУ расширяется процесс эффективной контрактации НПР за счет перемещения принципа </w:t>
      </w:r>
      <w:proofErr w:type="spellStart"/>
      <w:r w:rsidRPr="00545EF5">
        <w:rPr>
          <w:rFonts w:ascii="Times New Roman" w:hAnsi="Times New Roman" w:cs="Times New Roman"/>
          <w:bCs/>
          <w:sz w:val="30"/>
          <w:szCs w:val="30"/>
        </w:rPr>
        <w:t>конкурентности</w:t>
      </w:r>
      <w:proofErr w:type="spellEnd"/>
      <w:r w:rsidRPr="00545EF5">
        <w:rPr>
          <w:rFonts w:ascii="Times New Roman" w:hAnsi="Times New Roman" w:cs="Times New Roman"/>
          <w:bCs/>
          <w:sz w:val="30"/>
          <w:szCs w:val="30"/>
        </w:rPr>
        <w:t xml:space="preserve"> с уровня подразделений на уровень образовательных программ</w:t>
      </w:r>
      <w:r w:rsidR="0030355A">
        <w:rPr>
          <w:rFonts w:ascii="Times New Roman" w:hAnsi="Times New Roman" w:cs="Times New Roman"/>
          <w:bCs/>
          <w:sz w:val="30"/>
          <w:szCs w:val="30"/>
        </w:rPr>
        <w:t xml:space="preserve">. В рамках реализации этого направления модернизации введен институт </w:t>
      </w:r>
      <w:r w:rsidRPr="00545EF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0355A" w:rsidRPr="001261CB">
        <w:rPr>
          <w:rFonts w:ascii="Times New Roman" w:hAnsi="Times New Roman" w:cs="Times New Roman"/>
          <w:bCs/>
          <w:sz w:val="30"/>
          <w:szCs w:val="30"/>
        </w:rPr>
        <w:t xml:space="preserve">руководителей образовательных программ, ориентированный на </w:t>
      </w:r>
      <w:r w:rsidR="005D61F5" w:rsidRPr="001261CB">
        <w:rPr>
          <w:rFonts w:ascii="Times New Roman" w:hAnsi="Times New Roman" w:cs="Times New Roman"/>
          <w:bCs/>
          <w:sz w:val="30"/>
          <w:szCs w:val="30"/>
        </w:rPr>
        <w:t xml:space="preserve"> совершенствовани</w:t>
      </w:r>
      <w:r w:rsidR="0030355A" w:rsidRPr="001261CB">
        <w:rPr>
          <w:rFonts w:ascii="Times New Roman" w:hAnsi="Times New Roman" w:cs="Times New Roman"/>
          <w:bCs/>
          <w:sz w:val="30"/>
          <w:szCs w:val="30"/>
        </w:rPr>
        <w:t>е</w:t>
      </w:r>
      <w:r w:rsidR="005D61F5" w:rsidRPr="001261CB">
        <w:rPr>
          <w:rFonts w:ascii="Times New Roman" w:hAnsi="Times New Roman" w:cs="Times New Roman"/>
          <w:bCs/>
          <w:sz w:val="30"/>
          <w:szCs w:val="30"/>
        </w:rPr>
        <w:t xml:space="preserve"> организации образовательного процесса</w:t>
      </w:r>
      <w:r w:rsidR="0030355A" w:rsidRPr="001261CB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5D61F5" w:rsidRPr="001261CB">
        <w:rPr>
          <w:rFonts w:ascii="Times New Roman" w:hAnsi="Times New Roman" w:cs="Times New Roman"/>
          <w:bCs/>
          <w:sz w:val="30"/>
          <w:szCs w:val="30"/>
        </w:rPr>
        <w:t xml:space="preserve"> повышени</w:t>
      </w:r>
      <w:r w:rsidR="0030355A" w:rsidRPr="001261CB">
        <w:rPr>
          <w:rFonts w:ascii="Times New Roman" w:hAnsi="Times New Roman" w:cs="Times New Roman"/>
          <w:bCs/>
          <w:sz w:val="30"/>
          <w:szCs w:val="30"/>
        </w:rPr>
        <w:t>е</w:t>
      </w:r>
      <w:r w:rsidR="005D61F5" w:rsidRPr="001261CB">
        <w:rPr>
          <w:rFonts w:ascii="Times New Roman" w:hAnsi="Times New Roman" w:cs="Times New Roman"/>
          <w:bCs/>
          <w:sz w:val="30"/>
          <w:szCs w:val="30"/>
        </w:rPr>
        <w:t xml:space="preserve"> качества образовательных программ, </w:t>
      </w:r>
      <w:r w:rsidR="0030355A" w:rsidRPr="001261CB">
        <w:rPr>
          <w:rFonts w:ascii="Times New Roman" w:hAnsi="Times New Roman" w:cs="Times New Roman"/>
          <w:bCs/>
          <w:sz w:val="30"/>
          <w:szCs w:val="30"/>
        </w:rPr>
        <w:t xml:space="preserve">идентификацию </w:t>
      </w:r>
      <w:r w:rsidR="005D61F5" w:rsidRPr="001261CB">
        <w:rPr>
          <w:rFonts w:ascii="Times New Roman" w:hAnsi="Times New Roman" w:cs="Times New Roman"/>
          <w:bCs/>
          <w:sz w:val="30"/>
          <w:szCs w:val="30"/>
        </w:rPr>
        <w:t>персонально</w:t>
      </w:r>
      <w:r w:rsidR="0030355A" w:rsidRPr="001261CB">
        <w:rPr>
          <w:rFonts w:ascii="Times New Roman" w:hAnsi="Times New Roman" w:cs="Times New Roman"/>
          <w:bCs/>
          <w:sz w:val="30"/>
          <w:szCs w:val="30"/>
        </w:rPr>
        <w:t>го центра</w:t>
      </w:r>
      <w:r w:rsidR="005D61F5" w:rsidRPr="001261CB">
        <w:rPr>
          <w:rFonts w:ascii="Times New Roman" w:hAnsi="Times New Roman" w:cs="Times New Roman"/>
          <w:bCs/>
          <w:sz w:val="30"/>
          <w:szCs w:val="30"/>
        </w:rPr>
        <w:t xml:space="preserve"> отве</w:t>
      </w:r>
      <w:r w:rsidR="0030355A" w:rsidRPr="001261CB">
        <w:rPr>
          <w:rFonts w:ascii="Times New Roman" w:hAnsi="Times New Roman" w:cs="Times New Roman"/>
          <w:bCs/>
          <w:sz w:val="30"/>
          <w:szCs w:val="30"/>
        </w:rPr>
        <w:t>тственности</w:t>
      </w:r>
      <w:r w:rsidR="005D61F5" w:rsidRPr="001261CB">
        <w:rPr>
          <w:rFonts w:ascii="Times New Roman" w:hAnsi="Times New Roman" w:cs="Times New Roman"/>
          <w:bCs/>
          <w:sz w:val="30"/>
          <w:szCs w:val="30"/>
        </w:rPr>
        <w:t xml:space="preserve"> за качество образовательного процесса</w:t>
      </w:r>
      <w:r w:rsidR="0030355A" w:rsidRPr="001261CB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30355A" w:rsidRPr="001261CB">
        <w:rPr>
          <w:rFonts w:ascii="Times New Roman" w:hAnsi="Times New Roman" w:cs="Times New Roman"/>
          <w:bCs/>
          <w:sz w:val="30"/>
          <w:szCs w:val="30"/>
        </w:rPr>
        <w:t>брендирование</w:t>
      </w:r>
      <w:proofErr w:type="spellEnd"/>
      <w:r w:rsidR="005D61F5" w:rsidRPr="001261CB">
        <w:rPr>
          <w:rFonts w:ascii="Times New Roman" w:hAnsi="Times New Roman" w:cs="Times New Roman"/>
          <w:bCs/>
          <w:sz w:val="30"/>
          <w:szCs w:val="30"/>
        </w:rPr>
        <w:t xml:space="preserve"> программы на рынке образовательных услуг.  </w:t>
      </w:r>
      <w:r w:rsidR="00AC1642">
        <w:rPr>
          <w:rFonts w:ascii="Times New Roman" w:hAnsi="Times New Roman" w:cs="Times New Roman"/>
          <w:bCs/>
          <w:sz w:val="30"/>
          <w:szCs w:val="30"/>
        </w:rPr>
        <w:t>Работа по подготовке руководителей ОП в ЮФУ была начата еще в конце 2013г., когда в</w:t>
      </w:r>
      <w:r w:rsidR="00AC1642" w:rsidRPr="00AC1642">
        <w:rPr>
          <w:rFonts w:ascii="Times New Roman" w:hAnsi="Times New Roman" w:cs="Times New Roman"/>
          <w:bCs/>
          <w:sz w:val="30"/>
          <w:szCs w:val="30"/>
        </w:rPr>
        <w:t>о исполнение п.4 приказа ЮФУ  от 21 ноября 2013 г</w:t>
      </w:r>
      <w:r w:rsidR="00AC1642">
        <w:rPr>
          <w:rFonts w:ascii="Times New Roman" w:hAnsi="Times New Roman" w:cs="Times New Roman"/>
          <w:bCs/>
          <w:sz w:val="30"/>
          <w:szCs w:val="30"/>
        </w:rPr>
        <w:t>.</w:t>
      </w:r>
      <w:r w:rsidR="00AC1642" w:rsidRPr="00AC1642">
        <w:rPr>
          <w:rFonts w:ascii="Times New Roman" w:hAnsi="Times New Roman" w:cs="Times New Roman"/>
          <w:bCs/>
          <w:sz w:val="30"/>
          <w:szCs w:val="30"/>
        </w:rPr>
        <w:t xml:space="preserve"> № 13398  «Об изменениях в организации образовательной деятельности»  вышло распоряжение  № 1359 от 5 декабря 2013 г</w:t>
      </w:r>
      <w:r w:rsidR="00AC1642">
        <w:rPr>
          <w:rFonts w:ascii="Times New Roman" w:hAnsi="Times New Roman" w:cs="Times New Roman"/>
          <w:bCs/>
          <w:sz w:val="30"/>
          <w:szCs w:val="30"/>
        </w:rPr>
        <w:t>. "</w:t>
      </w:r>
      <w:r w:rsidR="00AC1642" w:rsidRPr="00AC1642">
        <w:rPr>
          <w:rFonts w:ascii="Times New Roman" w:hAnsi="Times New Roman" w:cs="Times New Roman"/>
          <w:bCs/>
          <w:sz w:val="30"/>
          <w:szCs w:val="30"/>
        </w:rPr>
        <w:t>План мероприятий («дорожная карта»)  «Изменения в организации образовательной деятельности»</w:t>
      </w:r>
      <w:r w:rsidR="00AC1642">
        <w:rPr>
          <w:rFonts w:ascii="Times New Roman" w:hAnsi="Times New Roman" w:cs="Times New Roman"/>
          <w:bCs/>
          <w:sz w:val="30"/>
          <w:szCs w:val="30"/>
        </w:rPr>
        <w:t xml:space="preserve">", реализация которого позволила в </w:t>
      </w:r>
      <w:r w:rsidR="005D61F5" w:rsidRPr="001261CB">
        <w:rPr>
          <w:rFonts w:ascii="Times New Roman" w:hAnsi="Times New Roman" w:cs="Times New Roman"/>
          <w:bCs/>
          <w:sz w:val="30"/>
          <w:szCs w:val="30"/>
        </w:rPr>
        <w:t>2015 г</w:t>
      </w:r>
      <w:r w:rsidR="0030355A" w:rsidRPr="001261CB">
        <w:rPr>
          <w:rFonts w:ascii="Times New Roman" w:hAnsi="Times New Roman" w:cs="Times New Roman"/>
          <w:bCs/>
          <w:sz w:val="30"/>
          <w:szCs w:val="30"/>
        </w:rPr>
        <w:t>.</w:t>
      </w:r>
      <w:r w:rsidR="005D61F5" w:rsidRPr="001261CB">
        <w:rPr>
          <w:rFonts w:ascii="Times New Roman" w:hAnsi="Times New Roman" w:cs="Times New Roman"/>
          <w:bCs/>
          <w:sz w:val="30"/>
          <w:szCs w:val="30"/>
        </w:rPr>
        <w:t xml:space="preserve"> прове</w:t>
      </w:r>
      <w:r w:rsidR="00AC1642">
        <w:rPr>
          <w:rFonts w:ascii="Times New Roman" w:hAnsi="Times New Roman" w:cs="Times New Roman"/>
          <w:bCs/>
          <w:sz w:val="30"/>
          <w:szCs w:val="30"/>
        </w:rPr>
        <w:t>сти</w:t>
      </w:r>
      <w:r w:rsidR="005D61F5" w:rsidRPr="001261CB">
        <w:rPr>
          <w:rFonts w:ascii="Times New Roman" w:hAnsi="Times New Roman" w:cs="Times New Roman"/>
          <w:bCs/>
          <w:sz w:val="30"/>
          <w:szCs w:val="30"/>
        </w:rPr>
        <w:t xml:space="preserve"> два конкурсных отбора руководителей образовательных программ. Перв</w:t>
      </w:r>
      <w:r w:rsidR="0030355A" w:rsidRPr="001261CB">
        <w:rPr>
          <w:rFonts w:ascii="Times New Roman" w:hAnsi="Times New Roman" w:cs="Times New Roman"/>
          <w:bCs/>
          <w:sz w:val="30"/>
          <w:szCs w:val="30"/>
        </w:rPr>
        <w:t>оначально в начале</w:t>
      </w:r>
      <w:r w:rsidR="005D61F5" w:rsidRPr="001261CB">
        <w:rPr>
          <w:rFonts w:ascii="Times New Roman" w:hAnsi="Times New Roman" w:cs="Times New Roman"/>
          <w:bCs/>
          <w:sz w:val="30"/>
          <w:szCs w:val="30"/>
        </w:rPr>
        <w:t xml:space="preserve"> 2015 г</w:t>
      </w:r>
      <w:r w:rsidR="0030355A" w:rsidRPr="001261CB">
        <w:rPr>
          <w:rFonts w:ascii="Times New Roman" w:hAnsi="Times New Roman" w:cs="Times New Roman"/>
          <w:bCs/>
          <w:sz w:val="30"/>
          <w:szCs w:val="30"/>
        </w:rPr>
        <w:t>.</w:t>
      </w:r>
      <w:r w:rsidR="005D61F5" w:rsidRPr="001261C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0355A" w:rsidRPr="001261CB">
        <w:rPr>
          <w:rFonts w:ascii="Times New Roman" w:hAnsi="Times New Roman" w:cs="Times New Roman"/>
          <w:bCs/>
          <w:sz w:val="30"/>
          <w:szCs w:val="30"/>
        </w:rPr>
        <w:t>было отобрано 171 программы (</w:t>
      </w:r>
      <w:proofErr w:type="spellStart"/>
      <w:r w:rsidR="0030355A" w:rsidRPr="001261CB">
        <w:rPr>
          <w:rFonts w:ascii="Times New Roman" w:hAnsi="Times New Roman" w:cs="Times New Roman"/>
          <w:bCs/>
          <w:sz w:val="30"/>
          <w:szCs w:val="30"/>
        </w:rPr>
        <w:t>бакалавриата</w:t>
      </w:r>
      <w:proofErr w:type="spellEnd"/>
      <w:r w:rsidR="0030355A" w:rsidRPr="001261CB">
        <w:rPr>
          <w:rFonts w:ascii="Times New Roman" w:hAnsi="Times New Roman" w:cs="Times New Roman"/>
          <w:bCs/>
          <w:sz w:val="30"/>
          <w:szCs w:val="30"/>
        </w:rPr>
        <w:t xml:space="preserve"> и магистратуры) на</w:t>
      </w:r>
      <w:r w:rsidR="005D61F5" w:rsidRPr="001261CB">
        <w:rPr>
          <w:rFonts w:ascii="Times New Roman" w:hAnsi="Times New Roman" w:cs="Times New Roman"/>
          <w:bCs/>
          <w:sz w:val="30"/>
          <w:szCs w:val="30"/>
        </w:rPr>
        <w:t xml:space="preserve"> прием 2015 г</w:t>
      </w:r>
      <w:r w:rsidR="0030355A" w:rsidRPr="001261CB">
        <w:rPr>
          <w:rFonts w:ascii="Times New Roman" w:hAnsi="Times New Roman" w:cs="Times New Roman"/>
          <w:bCs/>
          <w:sz w:val="30"/>
          <w:szCs w:val="30"/>
        </w:rPr>
        <w:t>.</w:t>
      </w:r>
      <w:r w:rsidR="005D61F5" w:rsidRPr="001261C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0355A" w:rsidRPr="001261CB">
        <w:rPr>
          <w:rFonts w:ascii="Times New Roman" w:hAnsi="Times New Roman" w:cs="Times New Roman"/>
          <w:bCs/>
          <w:sz w:val="30"/>
          <w:szCs w:val="30"/>
        </w:rPr>
        <w:t xml:space="preserve">в рамках </w:t>
      </w:r>
      <w:r w:rsidR="005D61F5" w:rsidRPr="001261CB">
        <w:rPr>
          <w:rFonts w:ascii="Times New Roman" w:hAnsi="Times New Roman" w:cs="Times New Roman"/>
          <w:bCs/>
          <w:sz w:val="30"/>
          <w:szCs w:val="30"/>
        </w:rPr>
        <w:t>разработан</w:t>
      </w:r>
      <w:r w:rsidR="0030355A" w:rsidRPr="001261CB">
        <w:rPr>
          <w:rFonts w:ascii="Times New Roman" w:hAnsi="Times New Roman" w:cs="Times New Roman"/>
          <w:bCs/>
          <w:sz w:val="30"/>
          <w:szCs w:val="30"/>
        </w:rPr>
        <w:t>ного</w:t>
      </w:r>
      <w:r w:rsidR="005D61F5" w:rsidRPr="001261CB">
        <w:rPr>
          <w:rFonts w:ascii="Times New Roman" w:hAnsi="Times New Roman" w:cs="Times New Roman"/>
          <w:bCs/>
          <w:sz w:val="30"/>
          <w:szCs w:val="30"/>
        </w:rPr>
        <w:t xml:space="preserve"> Университетско</w:t>
      </w:r>
      <w:r w:rsidR="0030355A" w:rsidRPr="001261CB">
        <w:rPr>
          <w:rFonts w:ascii="Times New Roman" w:hAnsi="Times New Roman" w:cs="Times New Roman"/>
          <w:bCs/>
          <w:sz w:val="30"/>
          <w:szCs w:val="30"/>
        </w:rPr>
        <w:t>го</w:t>
      </w:r>
      <w:r w:rsidR="005D61F5" w:rsidRPr="001261CB">
        <w:rPr>
          <w:rFonts w:ascii="Times New Roman" w:hAnsi="Times New Roman" w:cs="Times New Roman"/>
          <w:bCs/>
          <w:sz w:val="30"/>
          <w:szCs w:val="30"/>
        </w:rPr>
        <w:t xml:space="preserve"> задани</w:t>
      </w:r>
      <w:r w:rsidR="0030355A" w:rsidRPr="001261CB">
        <w:rPr>
          <w:rFonts w:ascii="Times New Roman" w:hAnsi="Times New Roman" w:cs="Times New Roman"/>
          <w:bCs/>
          <w:sz w:val="30"/>
          <w:szCs w:val="30"/>
        </w:rPr>
        <w:t>я</w:t>
      </w:r>
      <w:r w:rsidR="005D61F5" w:rsidRPr="001261CB">
        <w:rPr>
          <w:rFonts w:ascii="Times New Roman" w:hAnsi="Times New Roman" w:cs="Times New Roman"/>
          <w:bCs/>
          <w:sz w:val="30"/>
          <w:szCs w:val="30"/>
        </w:rPr>
        <w:t xml:space="preserve"> на прием студентов по образовательным программам, </w:t>
      </w:r>
      <w:proofErr w:type="spellStart"/>
      <w:r w:rsidR="0030355A" w:rsidRPr="001261CB">
        <w:rPr>
          <w:rFonts w:ascii="Times New Roman" w:hAnsi="Times New Roman" w:cs="Times New Roman"/>
          <w:bCs/>
          <w:sz w:val="30"/>
          <w:szCs w:val="30"/>
        </w:rPr>
        <w:t>институционализировавшего</w:t>
      </w:r>
      <w:proofErr w:type="spellEnd"/>
      <w:r w:rsidR="0030355A" w:rsidRPr="001261CB">
        <w:rPr>
          <w:rFonts w:ascii="Times New Roman" w:hAnsi="Times New Roman" w:cs="Times New Roman"/>
          <w:bCs/>
          <w:sz w:val="30"/>
          <w:szCs w:val="30"/>
        </w:rPr>
        <w:t xml:space="preserve"> приоритетную роль </w:t>
      </w:r>
      <w:r w:rsidR="005D61F5" w:rsidRPr="001261CB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руководителя </w:t>
      </w:r>
      <w:r w:rsidR="0030355A" w:rsidRPr="001261CB">
        <w:rPr>
          <w:rFonts w:ascii="Times New Roman" w:hAnsi="Times New Roman" w:cs="Times New Roman"/>
          <w:bCs/>
          <w:sz w:val="30"/>
          <w:szCs w:val="30"/>
        </w:rPr>
        <w:t>образовательной программы в проведении набора студентов</w:t>
      </w:r>
      <w:r w:rsidR="005D61F5" w:rsidRPr="001261CB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1261CB" w:rsidRPr="00207FF8" w:rsidRDefault="001261CB" w:rsidP="00AC16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07FF8">
        <w:rPr>
          <w:rFonts w:ascii="Times New Roman" w:hAnsi="Times New Roman" w:cs="Times New Roman"/>
          <w:bCs/>
          <w:sz w:val="30"/>
          <w:szCs w:val="30"/>
        </w:rPr>
        <w:t xml:space="preserve">Критерии конкурсного отбора руководителей направлений подготовки </w:t>
      </w:r>
      <w:proofErr w:type="spellStart"/>
      <w:r w:rsidRPr="00207FF8">
        <w:rPr>
          <w:rFonts w:ascii="Times New Roman" w:hAnsi="Times New Roman" w:cs="Times New Roman"/>
          <w:bCs/>
          <w:sz w:val="30"/>
          <w:szCs w:val="30"/>
        </w:rPr>
        <w:t>бакалавриата</w:t>
      </w:r>
      <w:proofErr w:type="spellEnd"/>
      <w:r w:rsidRPr="00207FF8">
        <w:rPr>
          <w:rFonts w:ascii="Times New Roman" w:hAnsi="Times New Roman" w:cs="Times New Roman"/>
          <w:bCs/>
          <w:sz w:val="30"/>
          <w:szCs w:val="30"/>
        </w:rPr>
        <w:t xml:space="preserve"> и руководителей магистерских программ:</w:t>
      </w:r>
    </w:p>
    <w:p w:rsidR="001261CB" w:rsidRPr="00207FF8" w:rsidRDefault="001261CB" w:rsidP="001261CB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07FF8">
        <w:rPr>
          <w:rFonts w:ascii="Times New Roman" w:hAnsi="Times New Roman" w:cs="Times New Roman"/>
          <w:bCs/>
          <w:sz w:val="30"/>
          <w:szCs w:val="30"/>
        </w:rPr>
        <w:t>опыт организации образовательной и научно-исследовательской деятельности</w:t>
      </w:r>
      <w:r>
        <w:rPr>
          <w:rFonts w:ascii="Times New Roman" w:hAnsi="Times New Roman" w:cs="Times New Roman"/>
          <w:bCs/>
          <w:sz w:val="30"/>
          <w:szCs w:val="30"/>
        </w:rPr>
        <w:t>,</w:t>
      </w:r>
    </w:p>
    <w:p w:rsidR="001261CB" w:rsidRPr="00207FF8" w:rsidRDefault="001261CB" w:rsidP="001261CB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07FF8">
        <w:rPr>
          <w:rFonts w:ascii="Times New Roman" w:hAnsi="Times New Roman" w:cs="Times New Roman"/>
          <w:bCs/>
          <w:sz w:val="30"/>
          <w:szCs w:val="30"/>
        </w:rPr>
        <w:t>участие в образовательных и научно-исследовательских проектах</w:t>
      </w:r>
      <w:r>
        <w:rPr>
          <w:rFonts w:ascii="Times New Roman" w:hAnsi="Times New Roman" w:cs="Times New Roman"/>
          <w:bCs/>
          <w:sz w:val="30"/>
          <w:szCs w:val="30"/>
        </w:rPr>
        <w:t>,</w:t>
      </w:r>
    </w:p>
    <w:p w:rsidR="001261CB" w:rsidRPr="00207FF8" w:rsidRDefault="001261CB" w:rsidP="001261CB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07FF8">
        <w:rPr>
          <w:rFonts w:ascii="Times New Roman" w:hAnsi="Times New Roman" w:cs="Times New Roman"/>
          <w:bCs/>
          <w:sz w:val="30"/>
          <w:szCs w:val="30"/>
        </w:rPr>
        <w:t>руководство специалистами, магистрами, аспирантами</w:t>
      </w:r>
      <w:r>
        <w:rPr>
          <w:rFonts w:ascii="Times New Roman" w:hAnsi="Times New Roman" w:cs="Times New Roman"/>
          <w:bCs/>
          <w:sz w:val="30"/>
          <w:szCs w:val="30"/>
        </w:rPr>
        <w:t>,</w:t>
      </w:r>
    </w:p>
    <w:p w:rsidR="001261CB" w:rsidRPr="00207FF8" w:rsidRDefault="001261CB" w:rsidP="001261CB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07FF8">
        <w:rPr>
          <w:rFonts w:ascii="Times New Roman" w:hAnsi="Times New Roman" w:cs="Times New Roman"/>
          <w:bCs/>
          <w:sz w:val="30"/>
          <w:szCs w:val="30"/>
        </w:rPr>
        <w:t>опыт разработки и реализации авторских курсов и учебных планов</w:t>
      </w:r>
      <w:r>
        <w:rPr>
          <w:rFonts w:ascii="Times New Roman" w:hAnsi="Times New Roman" w:cs="Times New Roman"/>
          <w:bCs/>
          <w:sz w:val="30"/>
          <w:szCs w:val="30"/>
        </w:rPr>
        <w:t>,</w:t>
      </w:r>
    </w:p>
    <w:p w:rsidR="001261CB" w:rsidRPr="00207FF8" w:rsidRDefault="001261CB" w:rsidP="001261CB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07FF8">
        <w:rPr>
          <w:rFonts w:ascii="Times New Roman" w:hAnsi="Times New Roman" w:cs="Times New Roman"/>
          <w:bCs/>
          <w:sz w:val="30"/>
          <w:szCs w:val="30"/>
        </w:rPr>
        <w:t>опыт руководства программами ДПО</w:t>
      </w:r>
      <w:r>
        <w:rPr>
          <w:rFonts w:ascii="Times New Roman" w:hAnsi="Times New Roman" w:cs="Times New Roman"/>
          <w:bCs/>
          <w:sz w:val="30"/>
          <w:szCs w:val="30"/>
        </w:rPr>
        <w:t>,</w:t>
      </w:r>
    </w:p>
    <w:p w:rsidR="001261CB" w:rsidRDefault="001261CB" w:rsidP="001261CB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07FF8">
        <w:rPr>
          <w:rFonts w:ascii="Times New Roman" w:hAnsi="Times New Roman" w:cs="Times New Roman"/>
          <w:bCs/>
          <w:sz w:val="30"/>
          <w:szCs w:val="30"/>
        </w:rPr>
        <w:t>подтверждение высокой профессиональной репутации на рынке труда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207FF8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E87599" w:rsidRDefault="001261CB" w:rsidP="00E875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45EF5">
        <w:rPr>
          <w:rFonts w:ascii="Times New Roman" w:hAnsi="Times New Roman" w:cs="Times New Roman"/>
          <w:bCs/>
          <w:sz w:val="30"/>
          <w:szCs w:val="30"/>
        </w:rPr>
        <w:t>С победителями конкурса заключ</w:t>
      </w:r>
      <w:r>
        <w:rPr>
          <w:rFonts w:ascii="Times New Roman" w:hAnsi="Times New Roman" w:cs="Times New Roman"/>
          <w:bCs/>
          <w:sz w:val="30"/>
          <w:szCs w:val="30"/>
        </w:rPr>
        <w:t>ены</w:t>
      </w:r>
      <w:r w:rsidRPr="00545EF5">
        <w:rPr>
          <w:rFonts w:ascii="Times New Roman" w:hAnsi="Times New Roman" w:cs="Times New Roman"/>
          <w:bCs/>
          <w:sz w:val="30"/>
          <w:szCs w:val="30"/>
        </w:rPr>
        <w:t xml:space="preserve"> эффективны</w:t>
      </w:r>
      <w:r>
        <w:rPr>
          <w:rFonts w:ascii="Times New Roman" w:hAnsi="Times New Roman" w:cs="Times New Roman"/>
          <w:bCs/>
          <w:sz w:val="30"/>
          <w:szCs w:val="30"/>
        </w:rPr>
        <w:t>е</w:t>
      </w:r>
      <w:r w:rsidRPr="00545EF5">
        <w:rPr>
          <w:rFonts w:ascii="Times New Roman" w:hAnsi="Times New Roman" w:cs="Times New Roman"/>
          <w:bCs/>
          <w:sz w:val="30"/>
          <w:szCs w:val="30"/>
        </w:rPr>
        <w:t xml:space="preserve"> контракт</w:t>
      </w:r>
      <w:r>
        <w:rPr>
          <w:rFonts w:ascii="Times New Roman" w:hAnsi="Times New Roman" w:cs="Times New Roman"/>
          <w:bCs/>
          <w:sz w:val="30"/>
          <w:szCs w:val="30"/>
        </w:rPr>
        <w:t>ы</w:t>
      </w:r>
      <w:r w:rsidRPr="00545EF5">
        <w:rPr>
          <w:rFonts w:ascii="Times New Roman" w:hAnsi="Times New Roman" w:cs="Times New Roman"/>
          <w:bCs/>
          <w:sz w:val="30"/>
          <w:szCs w:val="30"/>
        </w:rPr>
        <w:t>, которы</w:t>
      </w:r>
      <w:r>
        <w:rPr>
          <w:rFonts w:ascii="Times New Roman" w:hAnsi="Times New Roman" w:cs="Times New Roman"/>
          <w:bCs/>
          <w:sz w:val="30"/>
          <w:szCs w:val="30"/>
        </w:rPr>
        <w:t>е</w:t>
      </w:r>
      <w:r w:rsidRPr="00545EF5">
        <w:rPr>
          <w:rFonts w:ascii="Times New Roman" w:hAnsi="Times New Roman" w:cs="Times New Roman"/>
          <w:bCs/>
          <w:sz w:val="30"/>
          <w:szCs w:val="30"/>
        </w:rPr>
        <w:t xml:space="preserve"> тем самым становится важным инструментом активизации учебно-методической и научно-исследовательской деятельности НПР, поскольку в структуре контракта закладываются жесткие показатели качества образования, отвечающие императивам </w:t>
      </w:r>
      <w:proofErr w:type="spellStart"/>
      <w:r w:rsidRPr="00545EF5">
        <w:rPr>
          <w:rFonts w:ascii="Times New Roman" w:hAnsi="Times New Roman" w:cs="Times New Roman"/>
          <w:bCs/>
          <w:sz w:val="30"/>
          <w:szCs w:val="30"/>
        </w:rPr>
        <w:t>реиндустриализации</w:t>
      </w:r>
      <w:proofErr w:type="spellEnd"/>
      <w:r w:rsidRPr="00545EF5">
        <w:rPr>
          <w:rFonts w:ascii="Times New Roman" w:hAnsi="Times New Roman" w:cs="Times New Roman"/>
          <w:bCs/>
          <w:sz w:val="30"/>
          <w:szCs w:val="30"/>
        </w:rPr>
        <w:t xml:space="preserve"> региона.</w:t>
      </w:r>
      <w:r w:rsidR="00E87599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E87599" w:rsidRDefault="00AC1642" w:rsidP="00E875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87599">
        <w:rPr>
          <w:rFonts w:ascii="Times New Roman" w:hAnsi="Times New Roman" w:cs="Times New Roman"/>
          <w:bCs/>
          <w:sz w:val="30"/>
          <w:szCs w:val="30"/>
        </w:rPr>
        <w:t>О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>бязательств</w:t>
      </w:r>
      <w:r w:rsidRPr="00E87599">
        <w:rPr>
          <w:rFonts w:ascii="Times New Roman" w:hAnsi="Times New Roman" w:cs="Times New Roman"/>
          <w:bCs/>
          <w:sz w:val="30"/>
          <w:szCs w:val="30"/>
        </w:rPr>
        <w:t>а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>, закрепленны</w:t>
      </w:r>
      <w:r w:rsidRPr="00E87599">
        <w:rPr>
          <w:rFonts w:ascii="Times New Roman" w:hAnsi="Times New Roman" w:cs="Times New Roman"/>
          <w:bCs/>
          <w:sz w:val="30"/>
          <w:szCs w:val="30"/>
        </w:rPr>
        <w:t>е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87599">
        <w:rPr>
          <w:rFonts w:ascii="Times New Roman" w:hAnsi="Times New Roman" w:cs="Times New Roman"/>
          <w:bCs/>
          <w:sz w:val="30"/>
          <w:szCs w:val="30"/>
        </w:rPr>
        <w:t xml:space="preserve">в эффективном контракте руководителя 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ОП </w:t>
      </w:r>
      <w:r w:rsidRPr="00E87599">
        <w:rPr>
          <w:rFonts w:ascii="Times New Roman" w:hAnsi="Times New Roman" w:cs="Times New Roman"/>
          <w:bCs/>
          <w:sz w:val="30"/>
          <w:szCs w:val="30"/>
        </w:rPr>
        <w:t xml:space="preserve">представляют собой декомпозицию 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целевых показателей Программы развития ЮФУ. </w:t>
      </w:r>
      <w:r w:rsidR="004C3CB7" w:rsidRPr="00E87599">
        <w:rPr>
          <w:rFonts w:ascii="Times New Roman" w:hAnsi="Times New Roman" w:cs="Times New Roman"/>
          <w:bCs/>
          <w:sz w:val="30"/>
          <w:szCs w:val="30"/>
        </w:rPr>
        <w:t xml:space="preserve">Свои обязательства в рамках приемной кампании 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2015/2016 </w:t>
      </w:r>
      <w:r w:rsidR="004C3CB7" w:rsidRPr="00E87599">
        <w:rPr>
          <w:rFonts w:ascii="Times New Roman" w:hAnsi="Times New Roman" w:cs="Times New Roman"/>
          <w:bCs/>
          <w:sz w:val="30"/>
          <w:szCs w:val="30"/>
        </w:rPr>
        <w:t xml:space="preserve">по набору 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выполнили руководители 25 ОП </w:t>
      </w:r>
      <w:proofErr w:type="spellStart"/>
      <w:r w:rsidR="005D61F5" w:rsidRPr="00E87599">
        <w:rPr>
          <w:rFonts w:ascii="Times New Roman" w:hAnsi="Times New Roman" w:cs="Times New Roman"/>
          <w:bCs/>
          <w:sz w:val="30"/>
          <w:szCs w:val="30"/>
        </w:rPr>
        <w:t>бакалавриата</w:t>
      </w:r>
      <w:proofErr w:type="spellEnd"/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 и 82 магистерских программ</w:t>
      </w:r>
      <w:r w:rsidR="004C3CB7" w:rsidRPr="00E87599">
        <w:rPr>
          <w:rFonts w:ascii="Times New Roman" w:hAnsi="Times New Roman" w:cs="Times New Roman"/>
          <w:bCs/>
          <w:sz w:val="30"/>
          <w:szCs w:val="30"/>
        </w:rPr>
        <w:t>, а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 14 руководител</w:t>
      </w:r>
      <w:r w:rsidR="004C3CB7" w:rsidRPr="00E87599">
        <w:rPr>
          <w:rFonts w:ascii="Times New Roman" w:hAnsi="Times New Roman" w:cs="Times New Roman"/>
          <w:bCs/>
          <w:sz w:val="30"/>
          <w:szCs w:val="30"/>
        </w:rPr>
        <w:t>ей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 ОП </w:t>
      </w:r>
      <w:proofErr w:type="spellStart"/>
      <w:r w:rsidR="005D61F5" w:rsidRPr="00E87599">
        <w:rPr>
          <w:rFonts w:ascii="Times New Roman" w:hAnsi="Times New Roman" w:cs="Times New Roman"/>
          <w:bCs/>
          <w:sz w:val="30"/>
          <w:szCs w:val="30"/>
        </w:rPr>
        <w:t>бакалавриата</w:t>
      </w:r>
      <w:proofErr w:type="spellEnd"/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 и 21 руководител</w:t>
      </w:r>
      <w:r w:rsidR="004C3CB7" w:rsidRPr="00E87599">
        <w:rPr>
          <w:rFonts w:ascii="Times New Roman" w:hAnsi="Times New Roman" w:cs="Times New Roman"/>
          <w:bCs/>
          <w:sz w:val="30"/>
          <w:szCs w:val="30"/>
        </w:rPr>
        <w:t>ь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 ОП магистратуры </w:t>
      </w:r>
      <w:r w:rsidR="004C3CB7" w:rsidRPr="00E87599">
        <w:rPr>
          <w:rFonts w:ascii="Times New Roman" w:hAnsi="Times New Roman" w:cs="Times New Roman"/>
          <w:bCs/>
          <w:sz w:val="30"/>
          <w:szCs w:val="30"/>
        </w:rPr>
        <w:t>- их перевыполнили. Эти р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уководители </w:t>
      </w:r>
      <w:r w:rsidR="004C3CB7" w:rsidRPr="00E87599">
        <w:rPr>
          <w:rFonts w:ascii="Times New Roman" w:hAnsi="Times New Roman" w:cs="Times New Roman"/>
          <w:bCs/>
          <w:sz w:val="30"/>
          <w:szCs w:val="30"/>
        </w:rPr>
        <w:t>перешли на новый уровень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 управления образовательной программой</w:t>
      </w:r>
      <w:r w:rsidR="004C3CB7" w:rsidRPr="00E87599">
        <w:rPr>
          <w:rFonts w:ascii="Times New Roman" w:hAnsi="Times New Roman" w:cs="Times New Roman"/>
          <w:bCs/>
          <w:sz w:val="30"/>
          <w:szCs w:val="30"/>
        </w:rPr>
        <w:t xml:space="preserve">, получив статус распорядителя 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>бюджет</w:t>
      </w:r>
      <w:r w:rsidR="004C3CB7" w:rsidRPr="00E87599">
        <w:rPr>
          <w:rFonts w:ascii="Times New Roman" w:hAnsi="Times New Roman" w:cs="Times New Roman"/>
          <w:bCs/>
          <w:sz w:val="30"/>
          <w:szCs w:val="30"/>
        </w:rPr>
        <w:t>а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 ОП посредством Контрольной карты выполнения университетского задания по образовательной программе. </w:t>
      </w:r>
      <w:r w:rsidR="004C3CB7" w:rsidRPr="00E87599">
        <w:rPr>
          <w:rFonts w:ascii="Times New Roman" w:hAnsi="Times New Roman" w:cs="Times New Roman"/>
          <w:bCs/>
          <w:sz w:val="30"/>
          <w:szCs w:val="30"/>
        </w:rPr>
        <w:t xml:space="preserve">Эта карта </w:t>
      </w:r>
      <w:r w:rsidR="00050AAE" w:rsidRPr="00E87599">
        <w:rPr>
          <w:rFonts w:ascii="Times New Roman" w:hAnsi="Times New Roman" w:cs="Times New Roman"/>
          <w:bCs/>
          <w:sz w:val="30"/>
          <w:szCs w:val="30"/>
        </w:rPr>
        <w:t xml:space="preserve">на основе установленных 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>индикатор</w:t>
      </w:r>
      <w:r w:rsidR="00050AAE" w:rsidRPr="00E87599">
        <w:rPr>
          <w:rFonts w:ascii="Times New Roman" w:hAnsi="Times New Roman" w:cs="Times New Roman"/>
          <w:bCs/>
          <w:sz w:val="30"/>
          <w:szCs w:val="30"/>
        </w:rPr>
        <w:t>ов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 развития (контингент студентов, показатели качества ОП, кадровое, материально</w:t>
      </w:r>
      <w:r w:rsidR="00050AAE" w:rsidRPr="00E87599">
        <w:rPr>
          <w:rFonts w:ascii="Times New Roman" w:hAnsi="Times New Roman" w:cs="Times New Roman"/>
          <w:bCs/>
          <w:sz w:val="30"/>
          <w:szCs w:val="30"/>
        </w:rPr>
        <w:t>-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>техническое и учебно-методическое обеспечение)</w:t>
      </w:r>
      <w:r w:rsidR="00050AAE" w:rsidRPr="00E87599">
        <w:rPr>
          <w:rFonts w:ascii="Times New Roman" w:hAnsi="Times New Roman" w:cs="Times New Roman"/>
          <w:bCs/>
          <w:sz w:val="30"/>
          <w:szCs w:val="30"/>
        </w:rPr>
        <w:t xml:space="preserve"> включает 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технико-экономическое обоснование ОП и ее бюджет. </w:t>
      </w:r>
    </w:p>
    <w:p w:rsidR="005D61F5" w:rsidRPr="00E87599" w:rsidRDefault="00050AAE" w:rsidP="00E875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87599">
        <w:rPr>
          <w:rFonts w:ascii="Times New Roman" w:hAnsi="Times New Roman" w:cs="Times New Roman"/>
          <w:bCs/>
          <w:sz w:val="30"/>
          <w:szCs w:val="30"/>
        </w:rPr>
        <w:t>По итогам в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>торой конкурс</w:t>
      </w:r>
      <w:r w:rsidRPr="00E87599">
        <w:rPr>
          <w:rFonts w:ascii="Times New Roman" w:hAnsi="Times New Roman" w:cs="Times New Roman"/>
          <w:bCs/>
          <w:sz w:val="30"/>
          <w:szCs w:val="30"/>
        </w:rPr>
        <w:t>а руководителей ОП в конце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 2015 г</w:t>
      </w:r>
      <w:r w:rsidRPr="00E87599">
        <w:rPr>
          <w:rFonts w:ascii="Times New Roman" w:hAnsi="Times New Roman" w:cs="Times New Roman"/>
          <w:bCs/>
          <w:sz w:val="30"/>
          <w:szCs w:val="30"/>
        </w:rPr>
        <w:t>.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>, определи</w:t>
      </w:r>
      <w:r w:rsidRPr="00E87599">
        <w:rPr>
          <w:rFonts w:ascii="Times New Roman" w:hAnsi="Times New Roman" w:cs="Times New Roman"/>
          <w:bCs/>
          <w:sz w:val="30"/>
          <w:szCs w:val="30"/>
        </w:rPr>
        <w:t>вшем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 руководителей образовательных программ </w:t>
      </w:r>
      <w:proofErr w:type="spellStart"/>
      <w:r w:rsidR="005D61F5" w:rsidRPr="00E87599">
        <w:rPr>
          <w:rFonts w:ascii="Times New Roman" w:hAnsi="Times New Roman" w:cs="Times New Roman"/>
          <w:bCs/>
          <w:sz w:val="30"/>
          <w:szCs w:val="30"/>
        </w:rPr>
        <w:t>бакалавриата</w:t>
      </w:r>
      <w:proofErr w:type="spellEnd"/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5D61F5" w:rsidRPr="00E87599">
        <w:rPr>
          <w:rFonts w:ascii="Times New Roman" w:hAnsi="Times New Roman" w:cs="Times New Roman"/>
          <w:bCs/>
          <w:sz w:val="30"/>
          <w:szCs w:val="30"/>
        </w:rPr>
        <w:t>специалитета</w:t>
      </w:r>
      <w:proofErr w:type="spellEnd"/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 и магистратуры приема 2016 г.</w:t>
      </w:r>
      <w:r w:rsidRPr="00E87599">
        <w:rPr>
          <w:rFonts w:ascii="Times New Roman" w:hAnsi="Times New Roman" w:cs="Times New Roman"/>
          <w:bCs/>
          <w:sz w:val="30"/>
          <w:szCs w:val="30"/>
        </w:rPr>
        <w:t>,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87599">
        <w:rPr>
          <w:rFonts w:ascii="Times New Roman" w:hAnsi="Times New Roman" w:cs="Times New Roman"/>
          <w:bCs/>
          <w:sz w:val="30"/>
          <w:szCs w:val="30"/>
        </w:rPr>
        <w:t xml:space="preserve">было отобрано 167 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>руководител</w:t>
      </w:r>
      <w:r w:rsidRPr="00E87599">
        <w:rPr>
          <w:rFonts w:ascii="Times New Roman" w:hAnsi="Times New Roman" w:cs="Times New Roman"/>
          <w:bCs/>
          <w:sz w:val="30"/>
          <w:szCs w:val="30"/>
        </w:rPr>
        <w:t>ей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 образовательных программ</w:t>
      </w:r>
      <w:r w:rsidRPr="00E87599">
        <w:rPr>
          <w:rFonts w:ascii="Times New Roman" w:hAnsi="Times New Roman" w:cs="Times New Roman"/>
          <w:bCs/>
          <w:sz w:val="30"/>
          <w:szCs w:val="30"/>
        </w:rPr>
        <w:t>, ни один из которых не участвовал в предыдущем конкурсе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E87599" w:rsidRDefault="00050AAE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87599">
        <w:rPr>
          <w:rFonts w:ascii="Times New Roman" w:hAnsi="Times New Roman" w:cs="Times New Roman"/>
          <w:bCs/>
          <w:sz w:val="30"/>
          <w:szCs w:val="30"/>
        </w:rPr>
        <w:t xml:space="preserve">Практически все руководители ОП (150 чел.) в целях 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повышения </w:t>
      </w:r>
      <w:r w:rsidRPr="00E87599">
        <w:rPr>
          <w:rFonts w:ascii="Times New Roman" w:hAnsi="Times New Roman" w:cs="Times New Roman"/>
          <w:bCs/>
          <w:sz w:val="30"/>
          <w:szCs w:val="30"/>
        </w:rPr>
        <w:t xml:space="preserve">их 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>компетентности повы</w:t>
      </w:r>
      <w:r w:rsidRPr="00E87599">
        <w:rPr>
          <w:rFonts w:ascii="Times New Roman" w:hAnsi="Times New Roman" w:cs="Times New Roman"/>
          <w:bCs/>
          <w:sz w:val="30"/>
          <w:szCs w:val="30"/>
        </w:rPr>
        <w:t xml:space="preserve">сили 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>квалификаци</w:t>
      </w:r>
      <w:r w:rsidRPr="00E87599">
        <w:rPr>
          <w:rFonts w:ascii="Times New Roman" w:hAnsi="Times New Roman" w:cs="Times New Roman"/>
          <w:bCs/>
          <w:sz w:val="30"/>
          <w:szCs w:val="30"/>
        </w:rPr>
        <w:t>ю по программе ДПО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 «Проектирование и механизмы реализации основных образовательных </w:t>
      </w:r>
      <w:r w:rsidRPr="00E87599">
        <w:rPr>
          <w:rFonts w:ascii="Times New Roman" w:hAnsi="Times New Roman" w:cs="Times New Roman"/>
          <w:bCs/>
          <w:sz w:val="30"/>
          <w:szCs w:val="30"/>
        </w:rPr>
        <w:t xml:space="preserve">программ», в 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рамках </w:t>
      </w:r>
      <w:r w:rsidRPr="00E87599">
        <w:rPr>
          <w:rFonts w:ascii="Times New Roman" w:hAnsi="Times New Roman" w:cs="Times New Roman"/>
          <w:bCs/>
          <w:sz w:val="30"/>
          <w:szCs w:val="30"/>
        </w:rPr>
        <w:t>которой были проработаны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87599">
        <w:rPr>
          <w:rFonts w:ascii="Times New Roman" w:hAnsi="Times New Roman" w:cs="Times New Roman"/>
          <w:bCs/>
          <w:sz w:val="30"/>
          <w:szCs w:val="30"/>
        </w:rPr>
        <w:t xml:space="preserve">механизмы 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разработки и 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реализации ОП, </w:t>
      </w:r>
      <w:r w:rsidR="00E87599" w:rsidRPr="00E87599">
        <w:rPr>
          <w:rFonts w:ascii="Times New Roman" w:hAnsi="Times New Roman" w:cs="Times New Roman"/>
          <w:bCs/>
          <w:sz w:val="30"/>
          <w:szCs w:val="30"/>
        </w:rPr>
        <w:t>специфика их институционально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>-правового обеспечения, проектирование структуры основной образовательной программы, формирование модульного учебного плана, разработка новых и модернизация существующих образовательных программ в соответствии с требованиями ФГОС ВО</w:t>
      </w:r>
      <w:r w:rsidR="00E87599" w:rsidRPr="00E87599">
        <w:rPr>
          <w:rFonts w:ascii="Times New Roman" w:hAnsi="Times New Roman" w:cs="Times New Roman"/>
          <w:bCs/>
          <w:sz w:val="30"/>
          <w:szCs w:val="30"/>
        </w:rPr>
        <w:t xml:space="preserve"> и др</w:t>
      </w:r>
      <w:r w:rsidR="005D61F5" w:rsidRPr="00E87599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5D61F5" w:rsidRPr="00596453" w:rsidRDefault="005D61F5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96453">
        <w:rPr>
          <w:rFonts w:ascii="Times New Roman" w:hAnsi="Times New Roman" w:cs="Times New Roman"/>
          <w:bCs/>
          <w:sz w:val="30"/>
          <w:szCs w:val="30"/>
        </w:rPr>
        <w:t>В 2015 г</w:t>
      </w:r>
      <w:r w:rsidR="00596453">
        <w:rPr>
          <w:rFonts w:ascii="Times New Roman" w:hAnsi="Times New Roman" w:cs="Times New Roman"/>
          <w:bCs/>
          <w:sz w:val="30"/>
          <w:szCs w:val="30"/>
        </w:rPr>
        <w:t>.</w:t>
      </w:r>
      <w:r w:rsidRPr="00596453">
        <w:rPr>
          <w:rFonts w:ascii="Times New Roman" w:hAnsi="Times New Roman" w:cs="Times New Roman"/>
          <w:bCs/>
          <w:sz w:val="30"/>
          <w:szCs w:val="30"/>
        </w:rPr>
        <w:t xml:space="preserve"> в университете </w:t>
      </w:r>
      <w:r w:rsidR="00FC6670" w:rsidRPr="00596453">
        <w:rPr>
          <w:rFonts w:ascii="Times New Roman" w:hAnsi="Times New Roman" w:cs="Times New Roman"/>
          <w:bCs/>
          <w:sz w:val="30"/>
          <w:szCs w:val="30"/>
        </w:rPr>
        <w:t xml:space="preserve">началась массовая институциональная практика подготовки проектов, на первом этапе студентами 1 курса </w:t>
      </w:r>
      <w:proofErr w:type="spellStart"/>
      <w:r w:rsidR="00FC6670" w:rsidRPr="00596453">
        <w:rPr>
          <w:rFonts w:ascii="Times New Roman" w:hAnsi="Times New Roman" w:cs="Times New Roman"/>
          <w:bCs/>
          <w:sz w:val="30"/>
          <w:szCs w:val="30"/>
        </w:rPr>
        <w:t>бакалавриата</w:t>
      </w:r>
      <w:proofErr w:type="spellEnd"/>
      <w:r w:rsidR="00FC6670" w:rsidRPr="00596453">
        <w:rPr>
          <w:rFonts w:ascii="Times New Roman" w:hAnsi="Times New Roman" w:cs="Times New Roman"/>
          <w:bCs/>
          <w:sz w:val="30"/>
          <w:szCs w:val="30"/>
        </w:rPr>
        <w:t xml:space="preserve"> и магистратуры.  На наш взгляд, стремительное расширение</w:t>
      </w:r>
      <w:r w:rsidRPr="00596453">
        <w:rPr>
          <w:rFonts w:ascii="Times New Roman" w:hAnsi="Times New Roman" w:cs="Times New Roman"/>
          <w:bCs/>
          <w:sz w:val="30"/>
          <w:szCs w:val="30"/>
        </w:rPr>
        <w:t xml:space="preserve"> проектной составляющей</w:t>
      </w:r>
      <w:r w:rsidR="00FC6670" w:rsidRPr="00596453">
        <w:rPr>
          <w:rFonts w:ascii="Times New Roman" w:hAnsi="Times New Roman" w:cs="Times New Roman"/>
          <w:bCs/>
          <w:sz w:val="30"/>
          <w:szCs w:val="30"/>
        </w:rPr>
        <w:t xml:space="preserve"> образовательного процесса ускоряет</w:t>
      </w:r>
      <w:r w:rsidRPr="00596453">
        <w:rPr>
          <w:rFonts w:ascii="Times New Roman" w:hAnsi="Times New Roman" w:cs="Times New Roman"/>
          <w:bCs/>
          <w:sz w:val="30"/>
          <w:szCs w:val="30"/>
        </w:rPr>
        <w:t xml:space="preserve"> формирование профессиональных компетенций выпускник</w:t>
      </w:r>
      <w:r w:rsidR="00FC6670" w:rsidRPr="00596453">
        <w:rPr>
          <w:rFonts w:ascii="Times New Roman" w:hAnsi="Times New Roman" w:cs="Times New Roman"/>
          <w:bCs/>
          <w:sz w:val="30"/>
          <w:szCs w:val="30"/>
        </w:rPr>
        <w:t>ов</w:t>
      </w:r>
      <w:r w:rsidRPr="00596453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FC6670" w:rsidRPr="00596453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r w:rsidRPr="00596453">
        <w:rPr>
          <w:rFonts w:ascii="Times New Roman" w:hAnsi="Times New Roman" w:cs="Times New Roman"/>
          <w:bCs/>
          <w:sz w:val="30"/>
          <w:szCs w:val="30"/>
        </w:rPr>
        <w:t>Стандарт</w:t>
      </w:r>
      <w:r w:rsidR="00FC6670" w:rsidRPr="00596453">
        <w:rPr>
          <w:rFonts w:ascii="Times New Roman" w:hAnsi="Times New Roman" w:cs="Times New Roman"/>
          <w:bCs/>
          <w:sz w:val="30"/>
          <w:szCs w:val="30"/>
        </w:rPr>
        <w:t>ом</w:t>
      </w:r>
      <w:r w:rsidRPr="00596453">
        <w:rPr>
          <w:rFonts w:ascii="Times New Roman" w:hAnsi="Times New Roman" w:cs="Times New Roman"/>
          <w:bCs/>
          <w:sz w:val="30"/>
          <w:szCs w:val="30"/>
        </w:rPr>
        <w:t xml:space="preserve"> проектирования и реализации образовательных программ ЮФУ введен самостоятельного модул</w:t>
      </w:r>
      <w:r w:rsidR="00FC6670" w:rsidRPr="00596453">
        <w:rPr>
          <w:rFonts w:ascii="Times New Roman" w:hAnsi="Times New Roman" w:cs="Times New Roman"/>
          <w:bCs/>
          <w:sz w:val="30"/>
          <w:szCs w:val="30"/>
        </w:rPr>
        <w:t>ь "П</w:t>
      </w:r>
      <w:r w:rsidRPr="00596453">
        <w:rPr>
          <w:rFonts w:ascii="Times New Roman" w:hAnsi="Times New Roman" w:cs="Times New Roman"/>
          <w:bCs/>
          <w:sz w:val="30"/>
          <w:szCs w:val="30"/>
        </w:rPr>
        <w:t>роектн</w:t>
      </w:r>
      <w:r w:rsidR="00FC6670" w:rsidRPr="00596453">
        <w:rPr>
          <w:rFonts w:ascii="Times New Roman" w:hAnsi="Times New Roman" w:cs="Times New Roman"/>
          <w:bCs/>
          <w:sz w:val="30"/>
          <w:szCs w:val="30"/>
        </w:rPr>
        <w:t>ая</w:t>
      </w:r>
      <w:r w:rsidRPr="00596453">
        <w:rPr>
          <w:rFonts w:ascii="Times New Roman" w:hAnsi="Times New Roman" w:cs="Times New Roman"/>
          <w:bCs/>
          <w:sz w:val="30"/>
          <w:szCs w:val="30"/>
        </w:rPr>
        <w:t xml:space="preserve"> деятельност</w:t>
      </w:r>
      <w:r w:rsidR="00FC6670" w:rsidRPr="00596453">
        <w:rPr>
          <w:rFonts w:ascii="Times New Roman" w:hAnsi="Times New Roman" w:cs="Times New Roman"/>
          <w:bCs/>
          <w:sz w:val="30"/>
          <w:szCs w:val="30"/>
        </w:rPr>
        <w:t>ь"</w:t>
      </w:r>
      <w:r w:rsidRPr="00596453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FC6670" w:rsidRPr="00596453">
        <w:rPr>
          <w:rFonts w:ascii="Times New Roman" w:hAnsi="Times New Roman" w:cs="Times New Roman"/>
          <w:bCs/>
          <w:sz w:val="30"/>
          <w:szCs w:val="30"/>
        </w:rPr>
        <w:t>целеориентированного</w:t>
      </w:r>
      <w:proofErr w:type="spellEnd"/>
      <w:r w:rsidR="00FC6670" w:rsidRPr="00596453">
        <w:rPr>
          <w:rFonts w:ascii="Times New Roman" w:hAnsi="Times New Roman" w:cs="Times New Roman"/>
          <w:bCs/>
          <w:sz w:val="30"/>
          <w:szCs w:val="30"/>
        </w:rPr>
        <w:t xml:space="preserve">, с одной стороны, на  </w:t>
      </w:r>
      <w:r w:rsidRPr="00596453">
        <w:rPr>
          <w:rFonts w:ascii="Times New Roman" w:hAnsi="Times New Roman" w:cs="Times New Roman"/>
          <w:bCs/>
          <w:sz w:val="30"/>
          <w:szCs w:val="30"/>
        </w:rPr>
        <w:t xml:space="preserve">формирование базовых </w:t>
      </w:r>
      <w:r w:rsidR="00FC6670" w:rsidRPr="00596453">
        <w:rPr>
          <w:rFonts w:ascii="Times New Roman" w:hAnsi="Times New Roman" w:cs="Times New Roman"/>
          <w:bCs/>
          <w:sz w:val="30"/>
          <w:szCs w:val="30"/>
        </w:rPr>
        <w:t xml:space="preserve">теоретических </w:t>
      </w:r>
      <w:r w:rsidRPr="00596453">
        <w:rPr>
          <w:rFonts w:ascii="Times New Roman" w:hAnsi="Times New Roman" w:cs="Times New Roman"/>
          <w:bCs/>
          <w:sz w:val="30"/>
          <w:szCs w:val="30"/>
        </w:rPr>
        <w:t>знаний</w:t>
      </w:r>
      <w:r w:rsidR="00FC6670" w:rsidRPr="00596453">
        <w:rPr>
          <w:rFonts w:ascii="Times New Roman" w:hAnsi="Times New Roman" w:cs="Times New Roman"/>
          <w:bCs/>
          <w:sz w:val="30"/>
          <w:szCs w:val="30"/>
        </w:rPr>
        <w:t xml:space="preserve">, а с другой - на выработку ряда </w:t>
      </w:r>
      <w:proofErr w:type="spellStart"/>
      <w:r w:rsidR="00FC6670" w:rsidRPr="00596453">
        <w:rPr>
          <w:rFonts w:ascii="Times New Roman" w:hAnsi="Times New Roman" w:cs="Times New Roman"/>
          <w:bCs/>
          <w:sz w:val="30"/>
          <w:szCs w:val="30"/>
        </w:rPr>
        <w:t>инструментарных</w:t>
      </w:r>
      <w:proofErr w:type="spellEnd"/>
      <w:r w:rsidRPr="00596453">
        <w:rPr>
          <w:rFonts w:ascii="Times New Roman" w:hAnsi="Times New Roman" w:cs="Times New Roman"/>
          <w:bCs/>
          <w:sz w:val="30"/>
          <w:szCs w:val="30"/>
        </w:rPr>
        <w:t xml:space="preserve"> умений, </w:t>
      </w:r>
      <w:r w:rsidR="00FC6670" w:rsidRPr="00596453">
        <w:rPr>
          <w:rFonts w:ascii="Times New Roman" w:hAnsi="Times New Roman" w:cs="Times New Roman"/>
          <w:bCs/>
          <w:sz w:val="30"/>
          <w:szCs w:val="30"/>
        </w:rPr>
        <w:t>обеспечивающих эффективное</w:t>
      </w:r>
      <w:r w:rsidRPr="00596453">
        <w:rPr>
          <w:rFonts w:ascii="Times New Roman" w:hAnsi="Times New Roman" w:cs="Times New Roman"/>
          <w:bCs/>
          <w:sz w:val="30"/>
          <w:szCs w:val="30"/>
        </w:rPr>
        <w:t xml:space="preserve"> решени</w:t>
      </w:r>
      <w:r w:rsidR="00FC6670" w:rsidRPr="00596453">
        <w:rPr>
          <w:rFonts w:ascii="Times New Roman" w:hAnsi="Times New Roman" w:cs="Times New Roman"/>
          <w:bCs/>
          <w:sz w:val="30"/>
          <w:szCs w:val="30"/>
        </w:rPr>
        <w:t>е</w:t>
      </w:r>
      <w:r w:rsidRPr="005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C6670" w:rsidRPr="00596453">
        <w:rPr>
          <w:rFonts w:ascii="Times New Roman" w:hAnsi="Times New Roman" w:cs="Times New Roman"/>
          <w:bCs/>
          <w:sz w:val="30"/>
          <w:szCs w:val="30"/>
        </w:rPr>
        <w:t xml:space="preserve">профессиональных </w:t>
      </w:r>
      <w:r w:rsidRPr="00596453">
        <w:rPr>
          <w:rFonts w:ascii="Times New Roman" w:hAnsi="Times New Roman" w:cs="Times New Roman"/>
          <w:bCs/>
          <w:sz w:val="30"/>
          <w:szCs w:val="30"/>
        </w:rPr>
        <w:t>задач</w:t>
      </w:r>
      <w:r w:rsidR="00FD7847" w:rsidRPr="00596453">
        <w:rPr>
          <w:rStyle w:val="a9"/>
          <w:rFonts w:ascii="Times New Roman" w:hAnsi="Times New Roman" w:cs="Times New Roman"/>
          <w:bCs/>
          <w:sz w:val="30"/>
          <w:szCs w:val="30"/>
        </w:rPr>
        <w:footnoteReference w:id="18"/>
      </w:r>
      <w:r w:rsidRPr="00596453">
        <w:rPr>
          <w:rFonts w:ascii="Times New Roman" w:hAnsi="Times New Roman" w:cs="Times New Roman"/>
          <w:bCs/>
          <w:sz w:val="30"/>
          <w:szCs w:val="30"/>
        </w:rPr>
        <w:t xml:space="preserve">.  </w:t>
      </w:r>
      <w:r w:rsidR="00FC6670" w:rsidRPr="00596453">
        <w:rPr>
          <w:rFonts w:ascii="Times New Roman" w:hAnsi="Times New Roman" w:cs="Times New Roman"/>
          <w:bCs/>
          <w:sz w:val="30"/>
          <w:szCs w:val="30"/>
        </w:rPr>
        <w:t xml:space="preserve">В целом </w:t>
      </w:r>
      <w:r w:rsidR="00596453" w:rsidRPr="00596453">
        <w:rPr>
          <w:rFonts w:ascii="Times New Roman" w:hAnsi="Times New Roman" w:cs="Times New Roman"/>
          <w:bCs/>
          <w:sz w:val="30"/>
          <w:szCs w:val="30"/>
        </w:rPr>
        <w:t xml:space="preserve">в рамках </w:t>
      </w:r>
      <w:r w:rsidR="00FC6670" w:rsidRPr="00596453">
        <w:rPr>
          <w:rFonts w:ascii="Times New Roman" w:hAnsi="Times New Roman" w:cs="Times New Roman"/>
          <w:bCs/>
          <w:sz w:val="30"/>
          <w:szCs w:val="30"/>
        </w:rPr>
        <w:t>м</w:t>
      </w:r>
      <w:r w:rsidRPr="00596453">
        <w:rPr>
          <w:rFonts w:ascii="Times New Roman" w:hAnsi="Times New Roman" w:cs="Times New Roman"/>
          <w:bCs/>
          <w:sz w:val="30"/>
          <w:szCs w:val="30"/>
        </w:rPr>
        <w:t>одул</w:t>
      </w:r>
      <w:r w:rsidR="00596453" w:rsidRPr="00596453">
        <w:rPr>
          <w:rFonts w:ascii="Times New Roman" w:hAnsi="Times New Roman" w:cs="Times New Roman"/>
          <w:bCs/>
          <w:sz w:val="30"/>
          <w:szCs w:val="30"/>
        </w:rPr>
        <w:t>я</w:t>
      </w:r>
      <w:r w:rsidRPr="00596453">
        <w:rPr>
          <w:rFonts w:ascii="Times New Roman" w:hAnsi="Times New Roman" w:cs="Times New Roman"/>
          <w:bCs/>
          <w:sz w:val="30"/>
          <w:szCs w:val="30"/>
        </w:rPr>
        <w:t xml:space="preserve"> проектной деятельности </w:t>
      </w:r>
      <w:r w:rsidR="00596453" w:rsidRPr="00596453">
        <w:rPr>
          <w:rFonts w:ascii="Times New Roman" w:hAnsi="Times New Roman" w:cs="Times New Roman"/>
          <w:bCs/>
          <w:sz w:val="30"/>
          <w:szCs w:val="30"/>
        </w:rPr>
        <w:t>предполагается</w:t>
      </w:r>
      <w:r w:rsidRPr="00596453">
        <w:rPr>
          <w:rFonts w:ascii="Times New Roman" w:hAnsi="Times New Roman" w:cs="Times New Roman"/>
          <w:bCs/>
          <w:sz w:val="30"/>
          <w:szCs w:val="30"/>
        </w:rPr>
        <w:t xml:space="preserve"> выполнение трех проектов в </w:t>
      </w:r>
      <w:proofErr w:type="spellStart"/>
      <w:r w:rsidRPr="00596453">
        <w:rPr>
          <w:rFonts w:ascii="Times New Roman" w:hAnsi="Times New Roman" w:cs="Times New Roman"/>
          <w:bCs/>
          <w:sz w:val="30"/>
          <w:szCs w:val="30"/>
        </w:rPr>
        <w:t>бакалавриате</w:t>
      </w:r>
      <w:proofErr w:type="spellEnd"/>
      <w:r w:rsidR="00596453" w:rsidRPr="00596453">
        <w:rPr>
          <w:rFonts w:ascii="Times New Roman" w:hAnsi="Times New Roman" w:cs="Times New Roman"/>
          <w:bCs/>
          <w:sz w:val="30"/>
          <w:szCs w:val="30"/>
        </w:rPr>
        <w:t xml:space="preserve"> и</w:t>
      </w:r>
      <w:r w:rsidRPr="00596453">
        <w:rPr>
          <w:rFonts w:ascii="Times New Roman" w:hAnsi="Times New Roman" w:cs="Times New Roman"/>
          <w:bCs/>
          <w:sz w:val="30"/>
          <w:szCs w:val="30"/>
        </w:rPr>
        <w:t xml:space="preserve"> одного – в магистратуре, </w:t>
      </w:r>
      <w:r w:rsidR="00596453" w:rsidRPr="00596453">
        <w:rPr>
          <w:rFonts w:ascii="Times New Roman" w:hAnsi="Times New Roman" w:cs="Times New Roman"/>
          <w:bCs/>
          <w:sz w:val="30"/>
          <w:szCs w:val="30"/>
        </w:rPr>
        <w:t xml:space="preserve">что обеспечит на выходе </w:t>
      </w:r>
      <w:r w:rsidRPr="00596453">
        <w:rPr>
          <w:rFonts w:ascii="Times New Roman" w:hAnsi="Times New Roman" w:cs="Times New Roman"/>
          <w:bCs/>
          <w:sz w:val="30"/>
          <w:szCs w:val="30"/>
        </w:rPr>
        <w:t>формирова</w:t>
      </w:r>
      <w:r w:rsidR="00596453" w:rsidRPr="00596453">
        <w:rPr>
          <w:rFonts w:ascii="Times New Roman" w:hAnsi="Times New Roman" w:cs="Times New Roman"/>
          <w:bCs/>
          <w:sz w:val="30"/>
          <w:szCs w:val="30"/>
        </w:rPr>
        <w:t>ние</w:t>
      </w:r>
      <w:r w:rsidRPr="00596453">
        <w:rPr>
          <w:rFonts w:ascii="Times New Roman" w:hAnsi="Times New Roman" w:cs="Times New Roman"/>
          <w:bCs/>
          <w:sz w:val="30"/>
          <w:szCs w:val="30"/>
        </w:rPr>
        <w:t xml:space="preserve"> проектно</w:t>
      </w:r>
      <w:r w:rsidR="00596453" w:rsidRPr="00596453">
        <w:rPr>
          <w:rFonts w:ascii="Times New Roman" w:hAnsi="Times New Roman" w:cs="Times New Roman"/>
          <w:bCs/>
          <w:sz w:val="30"/>
          <w:szCs w:val="30"/>
        </w:rPr>
        <w:t>го</w:t>
      </w:r>
      <w:r w:rsidRPr="00596453">
        <w:rPr>
          <w:rFonts w:ascii="Times New Roman" w:hAnsi="Times New Roman" w:cs="Times New Roman"/>
          <w:bCs/>
          <w:sz w:val="30"/>
          <w:szCs w:val="30"/>
        </w:rPr>
        <w:t xml:space="preserve"> мышлени</w:t>
      </w:r>
      <w:r w:rsidR="00596453" w:rsidRPr="00596453">
        <w:rPr>
          <w:rFonts w:ascii="Times New Roman" w:hAnsi="Times New Roman" w:cs="Times New Roman"/>
          <w:bCs/>
          <w:sz w:val="30"/>
          <w:szCs w:val="30"/>
        </w:rPr>
        <w:t>я</w:t>
      </w:r>
      <w:r w:rsidRPr="00596453">
        <w:rPr>
          <w:rFonts w:ascii="Times New Roman" w:hAnsi="Times New Roman" w:cs="Times New Roman"/>
          <w:bCs/>
          <w:sz w:val="30"/>
          <w:szCs w:val="30"/>
        </w:rPr>
        <w:t xml:space="preserve"> и навык</w:t>
      </w:r>
      <w:r w:rsidR="00596453" w:rsidRPr="00596453">
        <w:rPr>
          <w:rFonts w:ascii="Times New Roman" w:hAnsi="Times New Roman" w:cs="Times New Roman"/>
          <w:bCs/>
          <w:sz w:val="30"/>
          <w:szCs w:val="30"/>
        </w:rPr>
        <w:t>ов</w:t>
      </w:r>
      <w:r w:rsidRPr="00596453">
        <w:rPr>
          <w:rFonts w:ascii="Times New Roman" w:hAnsi="Times New Roman" w:cs="Times New Roman"/>
          <w:bCs/>
          <w:sz w:val="30"/>
          <w:szCs w:val="30"/>
        </w:rPr>
        <w:t xml:space="preserve"> проектной работы в </w:t>
      </w:r>
      <w:r w:rsidR="00596453" w:rsidRPr="00596453">
        <w:rPr>
          <w:rFonts w:ascii="Times New Roman" w:hAnsi="Times New Roman" w:cs="Times New Roman"/>
          <w:bCs/>
          <w:sz w:val="30"/>
          <w:szCs w:val="30"/>
        </w:rPr>
        <w:t xml:space="preserve">малых </w:t>
      </w:r>
      <w:r w:rsidRPr="00596453">
        <w:rPr>
          <w:rFonts w:ascii="Times New Roman" w:hAnsi="Times New Roman" w:cs="Times New Roman"/>
          <w:bCs/>
          <w:sz w:val="30"/>
          <w:szCs w:val="30"/>
        </w:rPr>
        <w:t>группах</w:t>
      </w:r>
      <w:r w:rsidR="00596453" w:rsidRPr="00596453">
        <w:rPr>
          <w:rFonts w:ascii="Times New Roman" w:hAnsi="Times New Roman" w:cs="Times New Roman"/>
          <w:bCs/>
          <w:sz w:val="30"/>
          <w:szCs w:val="30"/>
        </w:rPr>
        <w:t>, включающих как студентов одного курса, так и</w:t>
      </w:r>
      <w:r w:rsidRPr="00596453">
        <w:rPr>
          <w:rFonts w:ascii="Times New Roman" w:hAnsi="Times New Roman" w:cs="Times New Roman"/>
          <w:bCs/>
          <w:sz w:val="30"/>
          <w:szCs w:val="30"/>
        </w:rPr>
        <w:t xml:space="preserve"> различных курсов, уровней и направлений подготовки. </w:t>
      </w:r>
    </w:p>
    <w:p w:rsidR="005D61F5" w:rsidRDefault="00596453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Планирование и презентация проектов осуществляется в рамках Недели академической мобильности. Соответственно</w:t>
      </w:r>
      <w:r w:rsidR="001B2FFD">
        <w:rPr>
          <w:rFonts w:ascii="Times New Roman" w:hAnsi="Times New Roman" w:cs="Times New Roman"/>
          <w:bCs/>
          <w:sz w:val="30"/>
          <w:szCs w:val="30"/>
        </w:rPr>
        <w:t xml:space="preserve"> в</w:t>
      </w:r>
      <w:r>
        <w:rPr>
          <w:rFonts w:ascii="Times New Roman" w:hAnsi="Times New Roman" w:cs="Times New Roman"/>
          <w:bCs/>
          <w:sz w:val="30"/>
          <w:szCs w:val="30"/>
        </w:rPr>
        <w:t xml:space="preserve"> осеннюю Неделю студентам 1 курса </w:t>
      </w:r>
      <w:r w:rsidR="001B2FFD">
        <w:rPr>
          <w:rFonts w:ascii="Times New Roman" w:hAnsi="Times New Roman" w:cs="Times New Roman"/>
          <w:bCs/>
          <w:sz w:val="30"/>
          <w:szCs w:val="30"/>
        </w:rPr>
        <w:t xml:space="preserve">прочитан курс </w:t>
      </w:r>
      <w:r w:rsidR="005D61F5" w:rsidRPr="00596453">
        <w:rPr>
          <w:rFonts w:ascii="Times New Roman" w:hAnsi="Times New Roman" w:cs="Times New Roman"/>
          <w:bCs/>
          <w:sz w:val="30"/>
          <w:szCs w:val="30"/>
        </w:rPr>
        <w:t>«Введение в проектную деятельность»</w:t>
      </w:r>
      <w:r w:rsidR="001B2FFD" w:rsidRPr="001B2FF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B2FFD">
        <w:rPr>
          <w:rFonts w:ascii="Times New Roman" w:hAnsi="Times New Roman" w:cs="Times New Roman"/>
          <w:bCs/>
          <w:sz w:val="30"/>
          <w:szCs w:val="30"/>
        </w:rPr>
        <w:t>(</w:t>
      </w:r>
      <w:r w:rsidR="001B2FFD" w:rsidRPr="00596453">
        <w:rPr>
          <w:rFonts w:ascii="Times New Roman" w:hAnsi="Times New Roman" w:cs="Times New Roman"/>
          <w:bCs/>
          <w:sz w:val="30"/>
          <w:szCs w:val="30"/>
        </w:rPr>
        <w:t>1 зачетн</w:t>
      </w:r>
      <w:r w:rsidR="001B2FFD">
        <w:rPr>
          <w:rFonts w:ascii="Times New Roman" w:hAnsi="Times New Roman" w:cs="Times New Roman"/>
          <w:bCs/>
          <w:sz w:val="30"/>
          <w:szCs w:val="30"/>
        </w:rPr>
        <w:t>ая</w:t>
      </w:r>
      <w:r w:rsidR="001B2FFD" w:rsidRPr="00596453">
        <w:rPr>
          <w:rFonts w:ascii="Times New Roman" w:hAnsi="Times New Roman" w:cs="Times New Roman"/>
          <w:bCs/>
          <w:sz w:val="30"/>
          <w:szCs w:val="30"/>
        </w:rPr>
        <w:t xml:space="preserve"> единиц</w:t>
      </w:r>
      <w:r w:rsidR="001B2FFD">
        <w:rPr>
          <w:rFonts w:ascii="Times New Roman" w:hAnsi="Times New Roman" w:cs="Times New Roman"/>
          <w:bCs/>
          <w:sz w:val="30"/>
          <w:szCs w:val="30"/>
        </w:rPr>
        <w:t>а)</w:t>
      </w:r>
      <w:r w:rsidR="005D61F5" w:rsidRPr="0059645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1B2FFD">
        <w:rPr>
          <w:rFonts w:ascii="Times New Roman" w:hAnsi="Times New Roman" w:cs="Times New Roman"/>
          <w:bCs/>
          <w:sz w:val="30"/>
          <w:szCs w:val="30"/>
        </w:rPr>
        <w:t xml:space="preserve">обеспечивающий формирование представлений об </w:t>
      </w:r>
      <w:r w:rsidR="005D61F5" w:rsidRPr="00596453">
        <w:rPr>
          <w:rFonts w:ascii="Times New Roman" w:hAnsi="Times New Roman" w:cs="Times New Roman"/>
          <w:bCs/>
          <w:sz w:val="30"/>
          <w:szCs w:val="30"/>
        </w:rPr>
        <w:t>основа</w:t>
      </w:r>
      <w:r w:rsidR="001B2FFD">
        <w:rPr>
          <w:rFonts w:ascii="Times New Roman" w:hAnsi="Times New Roman" w:cs="Times New Roman"/>
          <w:bCs/>
          <w:sz w:val="30"/>
          <w:szCs w:val="30"/>
        </w:rPr>
        <w:t>х</w:t>
      </w:r>
      <w:r w:rsidR="005D61F5" w:rsidRPr="00596453">
        <w:rPr>
          <w:rFonts w:ascii="Times New Roman" w:hAnsi="Times New Roman" w:cs="Times New Roman"/>
          <w:bCs/>
          <w:sz w:val="30"/>
          <w:szCs w:val="30"/>
        </w:rPr>
        <w:t xml:space="preserve"> проектной деятельности</w:t>
      </w:r>
      <w:r w:rsidR="001B2FFD">
        <w:rPr>
          <w:rFonts w:ascii="Times New Roman" w:hAnsi="Times New Roman" w:cs="Times New Roman"/>
          <w:bCs/>
          <w:sz w:val="30"/>
          <w:szCs w:val="30"/>
        </w:rPr>
        <w:t xml:space="preserve">, позволяющих </w:t>
      </w:r>
      <w:r w:rsidR="005D61F5" w:rsidRPr="00596453">
        <w:rPr>
          <w:rFonts w:ascii="Times New Roman" w:hAnsi="Times New Roman" w:cs="Times New Roman"/>
          <w:bCs/>
          <w:sz w:val="30"/>
          <w:szCs w:val="30"/>
        </w:rPr>
        <w:t>реш</w:t>
      </w:r>
      <w:r w:rsidR="001B2FFD">
        <w:rPr>
          <w:rFonts w:ascii="Times New Roman" w:hAnsi="Times New Roman" w:cs="Times New Roman"/>
          <w:bCs/>
          <w:sz w:val="30"/>
          <w:szCs w:val="30"/>
        </w:rPr>
        <w:t>ить конкретные практические</w:t>
      </w:r>
      <w:r w:rsidR="005D61F5" w:rsidRPr="00596453">
        <w:rPr>
          <w:rFonts w:ascii="Times New Roman" w:hAnsi="Times New Roman" w:cs="Times New Roman"/>
          <w:bCs/>
          <w:sz w:val="30"/>
          <w:szCs w:val="30"/>
        </w:rPr>
        <w:t xml:space="preserve"> задач</w:t>
      </w:r>
      <w:r w:rsidR="001B2FFD">
        <w:rPr>
          <w:rFonts w:ascii="Times New Roman" w:hAnsi="Times New Roman" w:cs="Times New Roman"/>
          <w:bCs/>
          <w:sz w:val="30"/>
          <w:szCs w:val="30"/>
        </w:rPr>
        <w:t>и по разработке проекта определенной тематики</w:t>
      </w:r>
      <w:r w:rsidR="005D61F5" w:rsidRPr="00596453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1B2FFD">
        <w:rPr>
          <w:rFonts w:ascii="Times New Roman" w:hAnsi="Times New Roman" w:cs="Times New Roman"/>
          <w:bCs/>
          <w:sz w:val="30"/>
          <w:szCs w:val="30"/>
        </w:rPr>
        <w:t>Вторая часть модуля</w:t>
      </w:r>
      <w:r w:rsidR="005D61F5" w:rsidRPr="00596453">
        <w:rPr>
          <w:rFonts w:ascii="Times New Roman" w:hAnsi="Times New Roman" w:cs="Times New Roman"/>
          <w:bCs/>
          <w:sz w:val="30"/>
          <w:szCs w:val="30"/>
        </w:rPr>
        <w:t xml:space="preserve"> проектной деятельности</w:t>
      </w:r>
      <w:r w:rsidR="001B2FFD">
        <w:rPr>
          <w:rFonts w:ascii="Times New Roman" w:hAnsi="Times New Roman" w:cs="Times New Roman"/>
          <w:bCs/>
          <w:sz w:val="30"/>
          <w:szCs w:val="30"/>
        </w:rPr>
        <w:t xml:space="preserve"> реализуется в форме</w:t>
      </w:r>
      <w:r w:rsidR="005D61F5" w:rsidRPr="00596453">
        <w:rPr>
          <w:rFonts w:ascii="Times New Roman" w:hAnsi="Times New Roman" w:cs="Times New Roman"/>
          <w:bCs/>
          <w:sz w:val="30"/>
          <w:szCs w:val="30"/>
        </w:rPr>
        <w:t xml:space="preserve"> презентации проектов</w:t>
      </w:r>
      <w:r w:rsidR="001B2FFD">
        <w:rPr>
          <w:rFonts w:ascii="Times New Roman" w:hAnsi="Times New Roman" w:cs="Times New Roman"/>
          <w:bCs/>
          <w:sz w:val="30"/>
          <w:szCs w:val="30"/>
        </w:rPr>
        <w:t xml:space="preserve"> и их</w:t>
      </w:r>
      <w:r w:rsidR="005D61F5" w:rsidRPr="00596453">
        <w:rPr>
          <w:rFonts w:ascii="Times New Roman" w:hAnsi="Times New Roman" w:cs="Times New Roman"/>
          <w:bCs/>
          <w:sz w:val="30"/>
          <w:szCs w:val="30"/>
        </w:rPr>
        <w:t xml:space="preserve"> защиты в рамках </w:t>
      </w:r>
      <w:r w:rsidR="001B2FFD">
        <w:rPr>
          <w:rFonts w:ascii="Times New Roman" w:hAnsi="Times New Roman" w:cs="Times New Roman"/>
          <w:bCs/>
          <w:sz w:val="30"/>
          <w:szCs w:val="30"/>
        </w:rPr>
        <w:t xml:space="preserve">весенней </w:t>
      </w:r>
      <w:r w:rsidR="005D61F5" w:rsidRPr="00596453">
        <w:rPr>
          <w:rFonts w:ascii="Times New Roman" w:hAnsi="Times New Roman" w:cs="Times New Roman"/>
          <w:bCs/>
          <w:sz w:val="30"/>
          <w:szCs w:val="30"/>
        </w:rPr>
        <w:t xml:space="preserve">Недели академической мобильности </w:t>
      </w:r>
      <w:r w:rsidR="001B2FFD">
        <w:rPr>
          <w:rFonts w:ascii="Times New Roman" w:hAnsi="Times New Roman" w:cs="Times New Roman"/>
          <w:bCs/>
          <w:sz w:val="30"/>
          <w:szCs w:val="30"/>
        </w:rPr>
        <w:t>как</w:t>
      </w:r>
      <w:r w:rsidR="005D61F5" w:rsidRPr="00596453">
        <w:rPr>
          <w:rFonts w:ascii="Times New Roman" w:hAnsi="Times New Roman" w:cs="Times New Roman"/>
          <w:bCs/>
          <w:sz w:val="30"/>
          <w:szCs w:val="30"/>
        </w:rPr>
        <w:t xml:space="preserve"> особой формы организации учебного процесса, </w:t>
      </w:r>
      <w:r w:rsidR="001B2FFD">
        <w:rPr>
          <w:rFonts w:ascii="Times New Roman" w:hAnsi="Times New Roman" w:cs="Times New Roman"/>
          <w:bCs/>
          <w:sz w:val="30"/>
          <w:szCs w:val="30"/>
        </w:rPr>
        <w:t>способствующей повышению</w:t>
      </w:r>
      <w:r w:rsidR="005D61F5" w:rsidRPr="00596453">
        <w:rPr>
          <w:rFonts w:ascii="Times New Roman" w:hAnsi="Times New Roman" w:cs="Times New Roman"/>
          <w:bCs/>
          <w:sz w:val="30"/>
          <w:szCs w:val="30"/>
        </w:rPr>
        <w:t xml:space="preserve"> активно</w:t>
      </w:r>
      <w:r w:rsidR="001B2FFD">
        <w:rPr>
          <w:rFonts w:ascii="Times New Roman" w:hAnsi="Times New Roman" w:cs="Times New Roman"/>
          <w:bCs/>
          <w:sz w:val="30"/>
          <w:szCs w:val="30"/>
        </w:rPr>
        <w:t>сти</w:t>
      </w:r>
      <w:r w:rsidR="005D61F5" w:rsidRPr="00596453">
        <w:rPr>
          <w:rFonts w:ascii="Times New Roman" w:hAnsi="Times New Roman" w:cs="Times New Roman"/>
          <w:bCs/>
          <w:sz w:val="30"/>
          <w:szCs w:val="30"/>
        </w:rPr>
        <w:t xml:space="preserve"> участи</w:t>
      </w:r>
      <w:r w:rsidR="001B2FFD">
        <w:rPr>
          <w:rFonts w:ascii="Times New Roman" w:hAnsi="Times New Roman" w:cs="Times New Roman"/>
          <w:bCs/>
          <w:sz w:val="30"/>
          <w:szCs w:val="30"/>
        </w:rPr>
        <w:t>я студентов в процессе обучения</w:t>
      </w:r>
      <w:r w:rsidR="005D61F5" w:rsidRPr="00596453">
        <w:rPr>
          <w:rFonts w:ascii="Times New Roman" w:hAnsi="Times New Roman" w:cs="Times New Roman"/>
          <w:bCs/>
          <w:sz w:val="30"/>
          <w:szCs w:val="30"/>
        </w:rPr>
        <w:t>.</w:t>
      </w:r>
      <w:r w:rsidR="005D61F5" w:rsidRPr="005D61F5">
        <w:rPr>
          <w:rFonts w:ascii="Times New Roman" w:hAnsi="Times New Roman" w:cs="Times New Roman"/>
          <w:bCs/>
          <w:sz w:val="30"/>
          <w:szCs w:val="30"/>
        </w:rPr>
        <w:t xml:space="preserve">  </w:t>
      </w:r>
    </w:p>
    <w:p w:rsidR="00DB7F9D" w:rsidRPr="00207FF8" w:rsidRDefault="00455320" w:rsidP="00386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Таким образом, реализуемая стратегия модернизации экономического образования характеризуется как положительными, так и негативными эффектами. </w:t>
      </w:r>
      <w:r w:rsidR="009D7F0A">
        <w:rPr>
          <w:rFonts w:ascii="Times New Roman" w:hAnsi="Times New Roman" w:cs="Times New Roman"/>
          <w:bCs/>
          <w:sz w:val="30"/>
          <w:szCs w:val="30"/>
        </w:rPr>
        <w:t xml:space="preserve">В качестве положительных эффектов следует указать на внедрение принципа </w:t>
      </w:r>
      <w:proofErr w:type="spellStart"/>
      <w:r w:rsidR="009D7F0A">
        <w:rPr>
          <w:rFonts w:ascii="Times New Roman" w:hAnsi="Times New Roman" w:cs="Times New Roman"/>
          <w:bCs/>
          <w:sz w:val="30"/>
          <w:szCs w:val="30"/>
        </w:rPr>
        <w:t>конкурентности</w:t>
      </w:r>
      <w:proofErr w:type="spellEnd"/>
      <w:r w:rsidR="009D7F0A">
        <w:rPr>
          <w:rFonts w:ascii="Times New Roman" w:hAnsi="Times New Roman" w:cs="Times New Roman"/>
          <w:bCs/>
          <w:sz w:val="30"/>
          <w:szCs w:val="30"/>
        </w:rPr>
        <w:t xml:space="preserve"> на всех уровнях как деятельности студентов, так и преподавателей</w:t>
      </w:r>
      <w:r w:rsidR="002654F1">
        <w:rPr>
          <w:rFonts w:ascii="Times New Roman" w:hAnsi="Times New Roman" w:cs="Times New Roman"/>
          <w:bCs/>
          <w:sz w:val="30"/>
          <w:szCs w:val="30"/>
        </w:rPr>
        <w:t>, повышение их ответственности за ее результаты</w:t>
      </w:r>
      <w:r w:rsidR="009D7F0A">
        <w:rPr>
          <w:rFonts w:ascii="Times New Roman" w:hAnsi="Times New Roman" w:cs="Times New Roman"/>
          <w:bCs/>
          <w:sz w:val="30"/>
          <w:szCs w:val="30"/>
        </w:rPr>
        <w:t xml:space="preserve">. В качестве отрицательных моментов выступают  неуверенность преподавателей в завтрашнем дне, отсутствие </w:t>
      </w:r>
      <w:r w:rsidR="009D7F0A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бюджетных мест в магистратуре даже для успешно обучающихся в </w:t>
      </w:r>
      <w:proofErr w:type="spellStart"/>
      <w:r w:rsidR="009D7F0A">
        <w:rPr>
          <w:rFonts w:ascii="Times New Roman" w:hAnsi="Times New Roman" w:cs="Times New Roman"/>
          <w:bCs/>
          <w:sz w:val="30"/>
          <w:szCs w:val="30"/>
        </w:rPr>
        <w:t>бакалавриате</w:t>
      </w:r>
      <w:proofErr w:type="spellEnd"/>
      <w:r w:rsidR="002654F1">
        <w:rPr>
          <w:rFonts w:ascii="Times New Roman" w:hAnsi="Times New Roman" w:cs="Times New Roman"/>
          <w:bCs/>
          <w:sz w:val="30"/>
          <w:szCs w:val="30"/>
        </w:rPr>
        <w:t>, общее сокращение бюджетного экономического образования, снижение его фундаментальности</w:t>
      </w:r>
      <w:r w:rsidR="009D7F0A">
        <w:rPr>
          <w:rFonts w:ascii="Times New Roman" w:hAnsi="Times New Roman" w:cs="Times New Roman"/>
          <w:bCs/>
          <w:sz w:val="30"/>
          <w:szCs w:val="30"/>
        </w:rPr>
        <w:t>.</w:t>
      </w:r>
      <w:r w:rsidR="002654F1">
        <w:rPr>
          <w:rFonts w:ascii="Times New Roman" w:hAnsi="Times New Roman" w:cs="Times New Roman"/>
          <w:bCs/>
          <w:sz w:val="30"/>
          <w:szCs w:val="30"/>
        </w:rPr>
        <w:t xml:space="preserve"> Это требует совершенствования направлений модернизации системы высшего экономического образования.</w:t>
      </w:r>
      <w:r w:rsidR="009D7F0A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sectPr w:rsidR="00DB7F9D" w:rsidRPr="00207FF8" w:rsidSect="00207FF8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055" w:rsidRDefault="00CD3055" w:rsidP="000400BB">
      <w:pPr>
        <w:spacing w:after="0" w:line="240" w:lineRule="auto"/>
      </w:pPr>
      <w:r>
        <w:separator/>
      </w:r>
    </w:p>
  </w:endnote>
  <w:endnote w:type="continuationSeparator" w:id="0">
    <w:p w:rsidR="00CD3055" w:rsidRDefault="00CD3055" w:rsidP="0004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C-Oblique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055" w:rsidRDefault="00CD3055" w:rsidP="000400BB">
      <w:pPr>
        <w:spacing w:after="0" w:line="240" w:lineRule="auto"/>
      </w:pPr>
      <w:r>
        <w:separator/>
      </w:r>
    </w:p>
  </w:footnote>
  <w:footnote w:type="continuationSeparator" w:id="0">
    <w:p w:rsidR="00CD3055" w:rsidRDefault="00CD3055" w:rsidP="000400BB">
      <w:pPr>
        <w:spacing w:after="0" w:line="240" w:lineRule="auto"/>
      </w:pPr>
      <w:r>
        <w:continuationSeparator/>
      </w:r>
    </w:p>
  </w:footnote>
  <w:footnote w:id="1">
    <w:p w:rsidR="00596453" w:rsidRPr="00537F66" w:rsidRDefault="00596453">
      <w:pPr>
        <w:pStyle w:val="a7"/>
        <w:rPr>
          <w:rFonts w:ascii="Times New Roman" w:hAnsi="Times New Roman" w:cs="Times New Roman"/>
          <w:sz w:val="26"/>
          <w:szCs w:val="26"/>
        </w:rPr>
      </w:pPr>
      <w:r w:rsidRPr="00537F66">
        <w:rPr>
          <w:rStyle w:val="a9"/>
          <w:rFonts w:ascii="Times New Roman" w:hAnsi="Times New Roman" w:cs="Times New Roman"/>
          <w:sz w:val="26"/>
          <w:szCs w:val="26"/>
        </w:rPr>
        <w:footnoteRef/>
      </w:r>
      <w:r w:rsidRPr="00537F66">
        <w:rPr>
          <w:rFonts w:ascii="Times New Roman" w:hAnsi="Times New Roman" w:cs="Times New Roman"/>
          <w:sz w:val="26"/>
          <w:szCs w:val="26"/>
        </w:rPr>
        <w:t xml:space="preserve"> П</w:t>
      </w:r>
      <w:r w:rsidR="00380F49">
        <w:rPr>
          <w:rFonts w:ascii="Times New Roman" w:hAnsi="Times New Roman" w:cs="Times New Roman"/>
          <w:sz w:val="26"/>
          <w:szCs w:val="26"/>
        </w:rPr>
        <w:t xml:space="preserve">риказ </w:t>
      </w:r>
      <w:proofErr w:type="spellStart"/>
      <w:r w:rsidR="00380F49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380F49">
        <w:rPr>
          <w:rFonts w:ascii="Times New Roman" w:hAnsi="Times New Roman" w:cs="Times New Roman"/>
          <w:sz w:val="26"/>
          <w:szCs w:val="26"/>
        </w:rPr>
        <w:t xml:space="preserve"> от </w:t>
      </w:r>
      <w:r w:rsidRPr="00537F66">
        <w:rPr>
          <w:rFonts w:ascii="Times New Roman" w:hAnsi="Times New Roman" w:cs="Times New Roman"/>
          <w:sz w:val="26"/>
          <w:szCs w:val="26"/>
        </w:rPr>
        <w:t>12.09.2013 № 1016 «О</w:t>
      </w:r>
      <w:r w:rsidR="00380F49">
        <w:rPr>
          <w:rFonts w:ascii="Times New Roman" w:hAnsi="Times New Roman" w:cs="Times New Roman"/>
          <w:sz w:val="26"/>
          <w:szCs w:val="26"/>
        </w:rPr>
        <w:t>б</w:t>
      </w:r>
      <w:r w:rsidRPr="00537F66">
        <w:rPr>
          <w:rFonts w:ascii="Times New Roman" w:hAnsi="Times New Roman" w:cs="Times New Roman"/>
          <w:sz w:val="26"/>
          <w:szCs w:val="26"/>
        </w:rPr>
        <w:t xml:space="preserve"> </w:t>
      </w:r>
      <w:r w:rsidR="00380F49">
        <w:rPr>
          <w:rFonts w:ascii="Times New Roman" w:hAnsi="Times New Roman" w:cs="Times New Roman"/>
          <w:sz w:val="26"/>
          <w:szCs w:val="26"/>
        </w:rPr>
        <w:t>утверждении перечней специальностей и направлений подготовки высшего образования</w:t>
      </w:r>
      <w:r w:rsidRPr="00537F66">
        <w:rPr>
          <w:rFonts w:ascii="Times New Roman" w:hAnsi="Times New Roman" w:cs="Times New Roman"/>
          <w:sz w:val="26"/>
          <w:szCs w:val="26"/>
        </w:rPr>
        <w:t>» // http://base.garant.ru/71224984/</w:t>
      </w:r>
    </w:p>
  </w:footnote>
  <w:footnote w:id="2">
    <w:p w:rsidR="00596453" w:rsidRPr="00FB25F1" w:rsidRDefault="00596453">
      <w:pPr>
        <w:pStyle w:val="a7"/>
        <w:rPr>
          <w:sz w:val="26"/>
          <w:szCs w:val="26"/>
        </w:rPr>
      </w:pPr>
      <w:r w:rsidRPr="00FB25F1">
        <w:rPr>
          <w:rStyle w:val="a9"/>
          <w:sz w:val="26"/>
          <w:szCs w:val="26"/>
        </w:rPr>
        <w:footnoteRef/>
      </w:r>
      <w:r w:rsidRPr="00FB25F1">
        <w:rPr>
          <w:sz w:val="26"/>
          <w:szCs w:val="26"/>
        </w:rPr>
        <w:t xml:space="preserve"> </w:t>
      </w:r>
      <w:r w:rsidRPr="00FB25F1">
        <w:rPr>
          <w:rFonts w:ascii="Times New Roman" w:hAnsi="Times New Roman" w:cs="Times New Roman"/>
          <w:bCs/>
          <w:sz w:val="26"/>
          <w:szCs w:val="26"/>
        </w:rPr>
        <w:t>Распределение КЦП</w:t>
      </w:r>
      <w:r>
        <w:rPr>
          <w:rFonts w:ascii="Times New Roman" w:hAnsi="Times New Roman" w:cs="Times New Roman"/>
          <w:bCs/>
          <w:sz w:val="26"/>
          <w:szCs w:val="26"/>
        </w:rPr>
        <w:t xml:space="preserve"> // </w:t>
      </w:r>
      <w:r w:rsidRPr="00B974D4">
        <w:rPr>
          <w:rFonts w:ascii="Times New Roman" w:hAnsi="Times New Roman" w:cs="Times New Roman"/>
          <w:bCs/>
          <w:sz w:val="26"/>
          <w:szCs w:val="26"/>
        </w:rPr>
        <w:t>http://www.econ.sfedu.ru/log-in?return</w:t>
      </w:r>
    </w:p>
  </w:footnote>
  <w:footnote w:id="3">
    <w:p w:rsidR="00596453" w:rsidRPr="006C5E6B" w:rsidRDefault="00596453" w:rsidP="00CC7E81">
      <w:pPr>
        <w:pStyle w:val="a7"/>
        <w:rPr>
          <w:rFonts w:ascii="Times New Roman" w:hAnsi="Times New Roman" w:cs="Times New Roman"/>
          <w:sz w:val="26"/>
          <w:szCs w:val="26"/>
        </w:rPr>
      </w:pPr>
      <w:r w:rsidRPr="006C5E6B">
        <w:rPr>
          <w:rStyle w:val="a9"/>
          <w:rFonts w:ascii="Times New Roman" w:hAnsi="Times New Roman" w:cs="Times New Roman"/>
          <w:sz w:val="26"/>
          <w:szCs w:val="26"/>
        </w:rPr>
        <w:footnoteRef/>
      </w:r>
      <w:r w:rsidRPr="006C5E6B">
        <w:rPr>
          <w:rFonts w:ascii="Times New Roman" w:hAnsi="Times New Roman" w:cs="Times New Roman"/>
          <w:sz w:val="26"/>
          <w:szCs w:val="26"/>
        </w:rPr>
        <w:t xml:space="preserve"> </w:t>
      </w:r>
      <w:r w:rsidRPr="006C5E6B">
        <w:rPr>
          <w:rFonts w:ascii="Times New Roman" w:hAnsi="Times New Roman" w:cs="Times New Roman"/>
          <w:bCs/>
          <w:sz w:val="26"/>
          <w:szCs w:val="26"/>
        </w:rPr>
        <w:t>Распределение КЦП // http://www.econ.sfedu.ru/log-in?return</w:t>
      </w:r>
    </w:p>
  </w:footnote>
  <w:footnote w:id="4">
    <w:p w:rsidR="00596453" w:rsidRPr="006C5E6B" w:rsidRDefault="00596453" w:rsidP="006C5E6B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5E6B">
        <w:rPr>
          <w:rStyle w:val="a9"/>
          <w:rFonts w:ascii="Times New Roman" w:hAnsi="Times New Roman" w:cs="Times New Roman"/>
          <w:sz w:val="26"/>
          <w:szCs w:val="26"/>
        </w:rPr>
        <w:footnoteRef/>
      </w:r>
      <w:r w:rsidRPr="006C5E6B">
        <w:rPr>
          <w:rFonts w:ascii="Times New Roman" w:hAnsi="Times New Roman" w:cs="Times New Roman"/>
          <w:sz w:val="26"/>
          <w:szCs w:val="26"/>
        </w:rPr>
        <w:t xml:space="preserve"> </w:t>
      </w:r>
      <w:r w:rsidR="006C5E6B" w:rsidRPr="006C5E6B">
        <w:rPr>
          <w:rFonts w:ascii="Times New Roman" w:hAnsi="Times New Roman" w:cs="Times New Roman"/>
          <w:sz w:val="26"/>
          <w:szCs w:val="26"/>
        </w:rPr>
        <w:t xml:space="preserve">Качество высшего образования в России // </w:t>
      </w:r>
      <w:hyperlink r:id="rId1" w:history="1">
        <w:r w:rsidR="006C5E6B" w:rsidRPr="006C5E6B">
          <w:rPr>
            <w:rStyle w:val="a3"/>
            <w:rFonts w:ascii="Times New Roman" w:hAnsi="Times New Roman" w:cs="Times New Roman"/>
            <w:sz w:val="26"/>
            <w:szCs w:val="26"/>
          </w:rPr>
          <w:t>http://bd.fom.ru/report/map/projects/dominant/dom0704/domt0704_1/d070421</w:t>
        </w:r>
      </w:hyperlink>
      <w:r w:rsidR="006C5E6B" w:rsidRPr="006C5E6B">
        <w:rPr>
          <w:rFonts w:ascii="Times New Roman" w:hAnsi="Times New Roman" w:cs="Times New Roman"/>
          <w:sz w:val="26"/>
          <w:szCs w:val="26"/>
        </w:rPr>
        <w:t>.</w:t>
      </w:r>
    </w:p>
  </w:footnote>
  <w:footnote w:id="5">
    <w:p w:rsidR="00596453" w:rsidRPr="00D41AF7" w:rsidRDefault="00596453" w:rsidP="00D41A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1AF7">
        <w:rPr>
          <w:rStyle w:val="a9"/>
          <w:rFonts w:ascii="Times New Roman" w:hAnsi="Times New Roman" w:cs="Times New Roman"/>
          <w:sz w:val="26"/>
          <w:szCs w:val="26"/>
        </w:rPr>
        <w:footnoteRef/>
      </w:r>
      <w:r w:rsidRPr="00D41AF7">
        <w:rPr>
          <w:rFonts w:ascii="Times New Roman" w:hAnsi="Times New Roman" w:cs="Times New Roman"/>
          <w:sz w:val="26"/>
          <w:szCs w:val="26"/>
        </w:rPr>
        <w:t xml:space="preserve"> </w:t>
      </w:r>
      <w:r w:rsidRPr="00D41AF7">
        <w:rPr>
          <w:rFonts w:ascii="Times New Roman" w:eastAsia="Calibri" w:hAnsi="Times New Roman" w:cs="Times New Roman"/>
          <w:sz w:val="26"/>
          <w:szCs w:val="26"/>
        </w:rPr>
        <w:t>Гусаров В. Рейтинг как способ повышения качества образования // Народное образование. 2010. № 2</w:t>
      </w:r>
      <w:r w:rsidRPr="00D41AF7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D41AF7">
        <w:rPr>
          <w:rFonts w:ascii="Times New Roman" w:eastAsia="Calibri" w:hAnsi="Times New Roman" w:cs="Times New Roman"/>
          <w:sz w:val="26"/>
          <w:szCs w:val="26"/>
        </w:rPr>
        <w:t>Ветрова</w:t>
      </w:r>
      <w:proofErr w:type="spellEnd"/>
      <w:r w:rsidRPr="00D41AF7">
        <w:rPr>
          <w:rFonts w:ascii="Times New Roman" w:eastAsia="Calibri" w:hAnsi="Times New Roman" w:cs="Times New Roman"/>
          <w:sz w:val="26"/>
          <w:szCs w:val="26"/>
        </w:rPr>
        <w:t xml:space="preserve">, А.А.  Рейтинговая методика оценки в основе мониторинга и управления качеством образования // Высшее образование сегодня.  2010.  №7.   </w:t>
      </w:r>
    </w:p>
  </w:footnote>
  <w:footnote w:id="6">
    <w:p w:rsidR="00596453" w:rsidRPr="00D41AF7" w:rsidRDefault="00596453" w:rsidP="00D41AF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D41AF7">
        <w:rPr>
          <w:rStyle w:val="a9"/>
          <w:rFonts w:ascii="Times New Roman" w:hAnsi="Times New Roman" w:cs="Times New Roman"/>
          <w:sz w:val="26"/>
          <w:szCs w:val="26"/>
        </w:rPr>
        <w:footnoteRef/>
      </w:r>
      <w:r w:rsidRPr="00D41A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AF7">
        <w:rPr>
          <w:rFonts w:ascii="Times New Roman" w:hAnsi="Times New Roman" w:cs="Times New Roman"/>
          <w:color w:val="333333"/>
          <w:sz w:val="26"/>
          <w:szCs w:val="26"/>
        </w:rPr>
        <w:t>Байденко</w:t>
      </w:r>
      <w:proofErr w:type="spellEnd"/>
      <w:r w:rsidRPr="00D41AF7">
        <w:rPr>
          <w:rFonts w:ascii="Times New Roman" w:hAnsi="Times New Roman" w:cs="Times New Roman"/>
          <w:color w:val="333333"/>
          <w:sz w:val="26"/>
          <w:szCs w:val="26"/>
        </w:rPr>
        <w:t xml:space="preserve"> В.И.. Основные тенденции развития высшего образования: глобальные и болонские измерения</w:t>
      </w:r>
      <w:r w:rsidR="00D41AF7">
        <w:rPr>
          <w:rFonts w:ascii="Times New Roman" w:hAnsi="Times New Roman" w:cs="Times New Roman"/>
          <w:color w:val="333333"/>
          <w:sz w:val="26"/>
          <w:szCs w:val="26"/>
        </w:rPr>
        <w:t>.</w:t>
      </w:r>
      <w:r w:rsidRPr="00D41AF7">
        <w:rPr>
          <w:rFonts w:ascii="Times New Roman" w:hAnsi="Times New Roman" w:cs="Times New Roman"/>
          <w:color w:val="333333"/>
          <w:sz w:val="26"/>
          <w:szCs w:val="26"/>
        </w:rPr>
        <w:t xml:space="preserve"> М.: Исследовательский центр проблем качества подготовки специалистов, 2010</w:t>
      </w:r>
    </w:p>
  </w:footnote>
  <w:footnote w:id="7">
    <w:p w:rsidR="00596453" w:rsidRPr="00D41AF7" w:rsidRDefault="00596453" w:rsidP="00D41AF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D41AF7">
        <w:rPr>
          <w:rStyle w:val="a9"/>
          <w:rFonts w:ascii="Times New Roman" w:hAnsi="Times New Roman" w:cs="Times New Roman"/>
          <w:sz w:val="26"/>
          <w:szCs w:val="26"/>
        </w:rPr>
        <w:footnoteRef/>
      </w:r>
      <w:r w:rsidRPr="00D41AF7">
        <w:rPr>
          <w:rFonts w:ascii="Times New Roman" w:hAnsi="Times New Roman" w:cs="Times New Roman"/>
          <w:sz w:val="26"/>
          <w:szCs w:val="26"/>
        </w:rPr>
        <w:t xml:space="preserve"> </w:t>
      </w:r>
      <w:r w:rsidRPr="00D41AF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Постановление Правительства РФ от 15 апреля 2014 г. N 295 "Об утверждении государственной программы Российской Федерации "Развитие образования" на 2013 - 2020 годы" (с изменениями и дополнениями) // Система ГАРАНТ: </w:t>
      </w:r>
      <w:hyperlink r:id="rId2" w:anchor="block_3#ixzz44MB3jClC" w:history="1">
        <w:r w:rsidRPr="00D41AF7">
          <w:rPr>
            <w:rStyle w:val="a3"/>
            <w:rFonts w:ascii="Times New Roman" w:hAnsi="Times New Roman" w:cs="Times New Roman"/>
            <w:bCs/>
            <w:color w:val="003399"/>
            <w:sz w:val="26"/>
            <w:szCs w:val="26"/>
          </w:rPr>
          <w:t>http://base.garant.ru/70643472/#block_3#ixzz44MB3jClC</w:t>
        </w:r>
      </w:hyperlink>
      <w:r w:rsidRPr="00D41AF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; </w:t>
      </w:r>
      <w:r w:rsidRPr="00D41AF7">
        <w:rPr>
          <w:rFonts w:ascii="Times New Roman" w:hAnsi="Times New Roman" w:cs="Times New Roman"/>
          <w:sz w:val="26"/>
          <w:szCs w:val="26"/>
        </w:rPr>
        <w:t xml:space="preserve"> План мероприятий ("дорожная карта") "Изменения в отраслях социальной сферы, н</w:t>
      </w:r>
      <w:r w:rsidRPr="00D41AF7">
        <w:rPr>
          <w:rFonts w:ascii="Times New Roman" w:hAnsi="Times New Roman" w:cs="Times New Roman"/>
          <w:sz w:val="26"/>
          <w:szCs w:val="26"/>
        </w:rPr>
        <w:t>а</w:t>
      </w:r>
      <w:r w:rsidRPr="00D41AF7">
        <w:rPr>
          <w:rFonts w:ascii="Times New Roman" w:hAnsi="Times New Roman" w:cs="Times New Roman"/>
          <w:sz w:val="26"/>
          <w:szCs w:val="26"/>
        </w:rPr>
        <w:t xml:space="preserve">правленные на повышение эффективности образования и науки" // </w:t>
      </w:r>
      <w:hyperlink r:id="rId3" w:history="1">
        <w:r w:rsidRPr="00D41AF7">
          <w:rPr>
            <w:rStyle w:val="a3"/>
            <w:rFonts w:ascii="Times New Roman" w:hAnsi="Times New Roman" w:cs="Times New Roman"/>
            <w:sz w:val="26"/>
            <w:szCs w:val="26"/>
          </w:rPr>
          <w:t>http://минобрнауки.рф/документы/</w:t>
        </w:r>
      </w:hyperlink>
    </w:p>
  </w:footnote>
  <w:footnote w:id="8">
    <w:p w:rsidR="00596453" w:rsidRPr="00AD2F5D" w:rsidRDefault="00596453" w:rsidP="00741B59">
      <w:pPr>
        <w:pStyle w:val="a7"/>
        <w:rPr>
          <w:rFonts w:ascii="Times New Roman" w:eastAsia="Calibri" w:hAnsi="Times New Roman" w:cs="Times New Roman"/>
          <w:sz w:val="26"/>
          <w:szCs w:val="26"/>
        </w:rPr>
      </w:pPr>
      <w:r w:rsidRPr="00AD2F5D">
        <w:rPr>
          <w:rStyle w:val="a9"/>
          <w:rFonts w:ascii="Times New Roman" w:eastAsia="Calibri" w:hAnsi="Times New Roman" w:cs="Times New Roman"/>
          <w:sz w:val="26"/>
          <w:szCs w:val="26"/>
        </w:rPr>
        <w:footnoteRef/>
      </w:r>
      <w:r w:rsidRPr="00AD2F5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D2F5D">
        <w:rPr>
          <w:rStyle w:val="apple-style-span"/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Piirainen</w:t>
      </w:r>
      <w:proofErr w:type="spellEnd"/>
      <w:r w:rsidRPr="00AD2F5D">
        <w:rPr>
          <w:rStyle w:val="apple-style-span"/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T. Towards a New Social Order in </w:t>
      </w:r>
      <w:smartTag w:uri="urn:schemas-microsoft-com:office:smarttags" w:element="country-region">
        <w:smartTag w:uri="urn:schemas-microsoft-com:office:smarttags" w:element="place">
          <w:r w:rsidRPr="00AD2F5D">
            <w:rPr>
              <w:rStyle w:val="apple-style-span"/>
              <w:rFonts w:ascii="Times New Roman" w:eastAsia="Calibri" w:hAnsi="Times New Roman" w:cs="Times New Roman"/>
              <w:color w:val="000000"/>
              <w:sz w:val="26"/>
              <w:szCs w:val="26"/>
              <w:lang w:val="en-US"/>
            </w:rPr>
            <w:t>Russia</w:t>
          </w:r>
        </w:smartTag>
      </w:smartTag>
      <w:r w:rsidRPr="00AD2F5D">
        <w:rPr>
          <w:rStyle w:val="apple-style-span"/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: Transforming Structures in Everyday Life. </w:t>
      </w:r>
      <w:smartTag w:uri="urn:schemas-microsoft-com:office:smarttags" w:element="City">
        <w:smartTag w:uri="urn:schemas-microsoft-com:office:smarttags" w:element="place">
          <w:r w:rsidRPr="00AD2F5D">
            <w:rPr>
              <w:rStyle w:val="apple-style-span"/>
              <w:rFonts w:ascii="Times New Roman" w:eastAsia="Calibri" w:hAnsi="Times New Roman" w:cs="Times New Roman"/>
              <w:color w:val="000000"/>
              <w:sz w:val="26"/>
              <w:szCs w:val="26"/>
              <w:lang w:val="en-US"/>
            </w:rPr>
            <w:t>Helsinki</w:t>
          </w:r>
        </w:smartTag>
      </w:smartTag>
      <w:r w:rsidRPr="00AD2F5D">
        <w:rPr>
          <w:rStyle w:val="apple-style-span"/>
          <w:rFonts w:ascii="Times New Roman" w:eastAsia="Calibri" w:hAnsi="Times New Roman" w:cs="Times New Roman"/>
          <w:color w:val="000000"/>
          <w:sz w:val="26"/>
          <w:szCs w:val="26"/>
        </w:rPr>
        <w:t xml:space="preserve">, 1997. </w:t>
      </w:r>
      <w:r w:rsidRPr="00AD2F5D">
        <w:rPr>
          <w:rStyle w:val="apple-style-span"/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P</w:t>
      </w:r>
      <w:r w:rsidRPr="00AD2F5D">
        <w:rPr>
          <w:rStyle w:val="apple-style-span"/>
          <w:rFonts w:ascii="Times New Roman" w:eastAsia="Calibri" w:hAnsi="Times New Roman" w:cs="Times New Roman"/>
          <w:color w:val="000000"/>
          <w:sz w:val="26"/>
          <w:szCs w:val="26"/>
        </w:rPr>
        <w:t>. 41</w:t>
      </w:r>
    </w:p>
  </w:footnote>
  <w:footnote w:id="9">
    <w:p w:rsidR="00596453" w:rsidRPr="00AD2F5D" w:rsidRDefault="00596453">
      <w:pPr>
        <w:pStyle w:val="a7"/>
        <w:rPr>
          <w:rFonts w:ascii="Times New Roman" w:hAnsi="Times New Roman" w:cs="Times New Roman"/>
          <w:sz w:val="26"/>
          <w:szCs w:val="26"/>
        </w:rPr>
      </w:pPr>
      <w:r w:rsidRPr="00AD2F5D">
        <w:rPr>
          <w:rStyle w:val="a9"/>
          <w:rFonts w:ascii="Times New Roman" w:hAnsi="Times New Roman" w:cs="Times New Roman"/>
          <w:sz w:val="26"/>
          <w:szCs w:val="26"/>
        </w:rPr>
        <w:footnoteRef/>
      </w:r>
      <w:r w:rsidRPr="00AD2F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2F5D">
        <w:rPr>
          <w:rFonts w:ascii="Times New Roman" w:hAnsi="Times New Roman" w:cs="Times New Roman"/>
          <w:color w:val="333333"/>
          <w:sz w:val="26"/>
          <w:szCs w:val="26"/>
        </w:rPr>
        <w:t>Минобрнауки</w:t>
      </w:r>
      <w:proofErr w:type="spellEnd"/>
      <w:r w:rsidRPr="00AD2F5D">
        <w:rPr>
          <w:rFonts w:ascii="Times New Roman" w:hAnsi="Times New Roman" w:cs="Times New Roman"/>
          <w:color w:val="333333"/>
          <w:sz w:val="26"/>
          <w:szCs w:val="26"/>
        </w:rPr>
        <w:t xml:space="preserve"> объединит региональные вузы в многопрофильные «опорные университеты». 30.06.2015 // http://scientificrussia.ru/articles/v-techenie-blizhajshih-2-mesyatsev-minobrnauki-nachnet-protsess-konsolidatsii-vuzov-v-regionah-v-mnogoprofilnye-opornye-universitety</w:t>
      </w:r>
    </w:p>
  </w:footnote>
  <w:footnote w:id="10">
    <w:p w:rsidR="00596453" w:rsidRDefault="00596453" w:rsidP="003E0AF3">
      <w:pPr>
        <w:pStyle w:val="a7"/>
      </w:pPr>
      <w:r w:rsidRPr="00AD2F5D">
        <w:rPr>
          <w:rStyle w:val="a9"/>
          <w:rFonts w:ascii="Times New Roman" w:hAnsi="Times New Roman" w:cs="Times New Roman"/>
          <w:sz w:val="26"/>
          <w:szCs w:val="26"/>
        </w:rPr>
        <w:footnoteRef/>
      </w:r>
      <w:r w:rsidRPr="00AD2F5D">
        <w:rPr>
          <w:rFonts w:ascii="Times New Roman" w:hAnsi="Times New Roman" w:cs="Times New Roman"/>
          <w:sz w:val="26"/>
          <w:szCs w:val="26"/>
        </w:rPr>
        <w:t xml:space="preserve"> ДГТУ вошел в число опорных вузов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D2F5D">
        <w:rPr>
          <w:rFonts w:ascii="Times New Roman" w:hAnsi="Times New Roman" w:cs="Times New Roman"/>
          <w:color w:val="CBCBCB"/>
          <w:sz w:val="26"/>
          <w:szCs w:val="26"/>
        </w:rPr>
        <w:t xml:space="preserve"> </w:t>
      </w:r>
      <w:r w:rsidRPr="00AD2F5D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.01.</w:t>
      </w:r>
      <w:r w:rsidRPr="00AD2F5D"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 xml:space="preserve"> // </w:t>
      </w:r>
      <w:r w:rsidRPr="009155CD">
        <w:rPr>
          <w:rFonts w:ascii="Times New Roman" w:hAnsi="Times New Roman" w:cs="Times New Roman"/>
          <w:sz w:val="26"/>
          <w:szCs w:val="26"/>
        </w:rPr>
        <w:t>http://cityreporter.ru/dgtu-voshel-v-chislo-opornyh-vuzov/</w:t>
      </w:r>
    </w:p>
  </w:footnote>
  <w:footnote w:id="11">
    <w:p w:rsidR="00596453" w:rsidRDefault="00596453" w:rsidP="00D42CE3">
      <w:pPr>
        <w:pStyle w:val="1"/>
        <w:spacing w:before="0" w:beforeAutospacing="0" w:after="0" w:afterAutospacing="0"/>
      </w:pPr>
      <w:r w:rsidRPr="006F1AC0">
        <w:rPr>
          <w:rStyle w:val="a9"/>
          <w:sz w:val="26"/>
          <w:szCs w:val="26"/>
        </w:rPr>
        <w:footnoteRef/>
      </w:r>
      <w:r w:rsidRPr="006F1AC0">
        <w:rPr>
          <w:b w:val="0"/>
          <w:sz w:val="26"/>
          <w:szCs w:val="26"/>
        </w:rPr>
        <w:t xml:space="preserve">Грядущая катастрофа в сфере образования: интервью </w:t>
      </w:r>
      <w:proofErr w:type="spellStart"/>
      <w:r w:rsidRPr="006F1AC0">
        <w:rPr>
          <w:b w:val="0"/>
          <w:sz w:val="26"/>
          <w:szCs w:val="26"/>
        </w:rPr>
        <w:t>Рукшина</w:t>
      </w:r>
      <w:proofErr w:type="spellEnd"/>
      <w:r w:rsidRPr="006F1AC0">
        <w:rPr>
          <w:b w:val="0"/>
          <w:sz w:val="26"/>
          <w:szCs w:val="26"/>
        </w:rPr>
        <w:t xml:space="preserve"> Евгения Сергеевича. 23.11.2012</w:t>
      </w:r>
      <w:r>
        <w:rPr>
          <w:b w:val="0"/>
          <w:sz w:val="26"/>
          <w:szCs w:val="26"/>
        </w:rPr>
        <w:t>.</w:t>
      </w:r>
      <w:r w:rsidRPr="006F1AC0">
        <w:rPr>
          <w:b w:val="0"/>
          <w:sz w:val="26"/>
          <w:szCs w:val="26"/>
        </w:rPr>
        <w:t xml:space="preserve"> http://www.ipras.ru/cntnt/rus/novosti/rus_psy/n3645.html#.Ulldu5wVYEh.vk</w:t>
      </w:r>
      <w:r>
        <w:t xml:space="preserve"> </w:t>
      </w:r>
    </w:p>
  </w:footnote>
  <w:footnote w:id="12">
    <w:p w:rsidR="00596453" w:rsidRPr="003E0AF3" w:rsidRDefault="00596453" w:rsidP="00705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0AF3">
        <w:rPr>
          <w:rStyle w:val="a9"/>
          <w:rFonts w:ascii="Times New Roman" w:hAnsi="Times New Roman" w:cs="Times New Roman"/>
          <w:sz w:val="26"/>
          <w:szCs w:val="26"/>
        </w:rPr>
        <w:footnoteRef/>
      </w:r>
      <w:r w:rsidRPr="003E0AF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E0AF3">
        <w:rPr>
          <w:rFonts w:ascii="Times New Roman" w:eastAsia="PragmaticaC-Oblique" w:hAnsi="Times New Roman" w:cs="Times New Roman"/>
          <w:iCs/>
          <w:sz w:val="26"/>
          <w:szCs w:val="26"/>
          <w:lang w:val="en-US"/>
        </w:rPr>
        <w:t>Clark B.R.</w:t>
      </w:r>
      <w:r w:rsidRPr="003E0AF3">
        <w:rPr>
          <w:rFonts w:ascii="Times New Roman" w:eastAsia="PragmaticaC-Oblique" w:hAnsi="Times New Roman" w:cs="Times New Roman"/>
          <w:i/>
          <w:iCs/>
          <w:sz w:val="26"/>
          <w:szCs w:val="26"/>
          <w:lang w:val="en-US"/>
        </w:rPr>
        <w:t xml:space="preserve"> </w:t>
      </w:r>
      <w:r w:rsidRPr="003E0AF3">
        <w:rPr>
          <w:rFonts w:ascii="Times New Roman" w:eastAsia="PragmaticaC" w:hAnsi="Times New Roman" w:cs="Times New Roman"/>
          <w:sz w:val="26"/>
          <w:szCs w:val="26"/>
          <w:lang w:val="en-US"/>
        </w:rPr>
        <w:t>Creating Entrepreneurial Universities: Organizational Pathways of Transformation. Issues in Higher Education. Oxford</w:t>
      </w:r>
      <w:r w:rsidRPr="003E0AF3">
        <w:rPr>
          <w:rFonts w:ascii="Times New Roman" w:eastAsia="PragmaticaC" w:hAnsi="Times New Roman" w:cs="Times New Roman"/>
          <w:sz w:val="26"/>
          <w:szCs w:val="26"/>
        </w:rPr>
        <w:t xml:space="preserve">: </w:t>
      </w:r>
      <w:proofErr w:type="spellStart"/>
      <w:r w:rsidRPr="003E0AF3">
        <w:rPr>
          <w:rFonts w:ascii="Times New Roman" w:eastAsia="PragmaticaC" w:hAnsi="Times New Roman" w:cs="Times New Roman"/>
          <w:sz w:val="26"/>
          <w:szCs w:val="26"/>
          <w:lang w:val="en-US"/>
        </w:rPr>
        <w:t>Pergamon</w:t>
      </w:r>
      <w:proofErr w:type="spellEnd"/>
      <w:r w:rsidRPr="003E0AF3">
        <w:rPr>
          <w:rFonts w:ascii="Times New Roman" w:eastAsia="PragmaticaC" w:hAnsi="Times New Roman" w:cs="Times New Roman"/>
          <w:sz w:val="26"/>
          <w:szCs w:val="26"/>
        </w:rPr>
        <w:t xml:space="preserve"> </w:t>
      </w:r>
      <w:r w:rsidRPr="003E0AF3">
        <w:rPr>
          <w:rFonts w:ascii="Times New Roman" w:eastAsia="PragmaticaC" w:hAnsi="Times New Roman" w:cs="Times New Roman"/>
          <w:sz w:val="26"/>
          <w:szCs w:val="26"/>
          <w:lang w:val="en-US"/>
        </w:rPr>
        <w:t>Press</w:t>
      </w:r>
      <w:r w:rsidRPr="003E0AF3">
        <w:rPr>
          <w:rFonts w:ascii="Times New Roman" w:eastAsia="PragmaticaC" w:hAnsi="Times New Roman" w:cs="Times New Roman"/>
          <w:sz w:val="26"/>
          <w:szCs w:val="26"/>
        </w:rPr>
        <w:t xml:space="preserve"> </w:t>
      </w:r>
      <w:r w:rsidRPr="003E0AF3">
        <w:rPr>
          <w:rFonts w:ascii="Times New Roman" w:eastAsia="PragmaticaC" w:hAnsi="Times New Roman" w:cs="Times New Roman"/>
          <w:sz w:val="26"/>
          <w:szCs w:val="26"/>
          <w:lang w:val="en-US"/>
        </w:rPr>
        <w:t>for</w:t>
      </w:r>
      <w:r w:rsidRPr="003E0AF3">
        <w:rPr>
          <w:rFonts w:ascii="Times New Roman" w:eastAsia="PragmaticaC" w:hAnsi="Times New Roman" w:cs="Times New Roman"/>
          <w:sz w:val="26"/>
          <w:szCs w:val="26"/>
        </w:rPr>
        <w:t xml:space="preserve"> </w:t>
      </w:r>
      <w:r w:rsidRPr="003E0AF3">
        <w:rPr>
          <w:rFonts w:ascii="Times New Roman" w:eastAsia="PragmaticaC" w:hAnsi="Times New Roman" w:cs="Times New Roman"/>
          <w:sz w:val="26"/>
          <w:szCs w:val="26"/>
          <w:lang w:val="en-US"/>
        </w:rPr>
        <w:t>International</w:t>
      </w:r>
      <w:r w:rsidRPr="003E0AF3">
        <w:rPr>
          <w:rFonts w:ascii="Times New Roman" w:eastAsia="PragmaticaC" w:hAnsi="Times New Roman" w:cs="Times New Roman"/>
          <w:sz w:val="26"/>
          <w:szCs w:val="26"/>
        </w:rPr>
        <w:t xml:space="preserve"> </w:t>
      </w:r>
      <w:r w:rsidRPr="003E0AF3">
        <w:rPr>
          <w:rFonts w:ascii="Times New Roman" w:eastAsia="PragmaticaC" w:hAnsi="Times New Roman" w:cs="Times New Roman"/>
          <w:sz w:val="26"/>
          <w:szCs w:val="26"/>
          <w:lang w:val="en-US"/>
        </w:rPr>
        <w:t>Association</w:t>
      </w:r>
      <w:r w:rsidRPr="003E0AF3">
        <w:rPr>
          <w:rFonts w:ascii="Times New Roman" w:eastAsia="PragmaticaC" w:hAnsi="Times New Roman" w:cs="Times New Roman"/>
          <w:sz w:val="26"/>
          <w:szCs w:val="26"/>
        </w:rPr>
        <w:t xml:space="preserve"> </w:t>
      </w:r>
      <w:r w:rsidRPr="003E0AF3">
        <w:rPr>
          <w:rFonts w:ascii="Times New Roman" w:eastAsia="PragmaticaC" w:hAnsi="Times New Roman" w:cs="Times New Roman"/>
          <w:sz w:val="26"/>
          <w:szCs w:val="26"/>
          <w:lang w:val="en-US"/>
        </w:rPr>
        <w:t>of</w:t>
      </w:r>
      <w:r w:rsidRPr="003E0AF3">
        <w:rPr>
          <w:rFonts w:ascii="Times New Roman" w:eastAsia="PragmaticaC" w:hAnsi="Times New Roman" w:cs="Times New Roman"/>
          <w:sz w:val="26"/>
          <w:szCs w:val="26"/>
        </w:rPr>
        <w:t xml:space="preserve"> </w:t>
      </w:r>
      <w:r w:rsidRPr="003E0AF3">
        <w:rPr>
          <w:rFonts w:ascii="Times New Roman" w:eastAsia="PragmaticaC" w:hAnsi="Times New Roman" w:cs="Times New Roman"/>
          <w:sz w:val="26"/>
          <w:szCs w:val="26"/>
          <w:lang w:val="en-US"/>
        </w:rPr>
        <w:t>Universities</w:t>
      </w:r>
      <w:r w:rsidRPr="003E0AF3">
        <w:rPr>
          <w:rFonts w:ascii="Times New Roman" w:eastAsia="PragmaticaC" w:hAnsi="Times New Roman" w:cs="Times New Roman"/>
          <w:sz w:val="26"/>
          <w:szCs w:val="26"/>
        </w:rPr>
        <w:t xml:space="preserve">, 1998; </w:t>
      </w:r>
      <w:r w:rsidRPr="003E0AF3">
        <w:rPr>
          <w:rFonts w:ascii="Times New Roman" w:hAnsi="Times New Roman" w:cs="Times New Roman"/>
          <w:sz w:val="26"/>
          <w:szCs w:val="26"/>
        </w:rPr>
        <w:t>Кларк Б.Р. Создание предпринимательских университетов: организационные направл</w:t>
      </w:r>
      <w:r w:rsidRPr="003E0AF3">
        <w:rPr>
          <w:rFonts w:ascii="Times New Roman" w:hAnsi="Times New Roman" w:cs="Times New Roman"/>
          <w:sz w:val="26"/>
          <w:szCs w:val="26"/>
        </w:rPr>
        <w:t>е</w:t>
      </w:r>
      <w:r w:rsidRPr="003E0AF3">
        <w:rPr>
          <w:rFonts w:ascii="Times New Roman" w:hAnsi="Times New Roman" w:cs="Times New Roman"/>
          <w:sz w:val="26"/>
          <w:szCs w:val="26"/>
        </w:rPr>
        <w:t xml:space="preserve">ния трансформации /пер. с англ. А. Смирнова; НИУ ГУ ВШЭ. М.: Издательский дом Высшей школы экономики, 2011. </w:t>
      </w:r>
    </w:p>
    <w:p w:rsidR="00596453" w:rsidRPr="003E0AF3" w:rsidRDefault="00596453">
      <w:pPr>
        <w:pStyle w:val="a7"/>
        <w:rPr>
          <w:rFonts w:ascii="Times New Roman" w:hAnsi="Times New Roman" w:cs="Times New Roman"/>
          <w:sz w:val="26"/>
          <w:szCs w:val="26"/>
        </w:rPr>
      </w:pPr>
    </w:p>
  </w:footnote>
  <w:footnote w:id="13">
    <w:p w:rsidR="00596453" w:rsidRPr="005A0966" w:rsidRDefault="00596453" w:rsidP="005A0966">
      <w:pPr>
        <w:pStyle w:val="a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A0966">
        <w:rPr>
          <w:rStyle w:val="a9"/>
          <w:rFonts w:ascii="Times New Roman" w:hAnsi="Times New Roman" w:cs="Times New Roman"/>
          <w:sz w:val="26"/>
          <w:szCs w:val="26"/>
        </w:rPr>
        <w:footnoteRef/>
      </w:r>
      <w:r w:rsidRPr="005A0966">
        <w:rPr>
          <w:rFonts w:ascii="Times New Roman" w:hAnsi="Times New Roman" w:cs="Times New Roman"/>
          <w:sz w:val="26"/>
          <w:szCs w:val="26"/>
        </w:rPr>
        <w:t xml:space="preserve"> Отчет ректора М.А. </w:t>
      </w:r>
      <w:proofErr w:type="spellStart"/>
      <w:r w:rsidRPr="005A0966">
        <w:rPr>
          <w:rFonts w:ascii="Times New Roman" w:hAnsi="Times New Roman" w:cs="Times New Roman"/>
          <w:sz w:val="26"/>
          <w:szCs w:val="26"/>
        </w:rPr>
        <w:t>Боровской</w:t>
      </w:r>
      <w:proofErr w:type="spellEnd"/>
      <w:r w:rsidRPr="005A0966">
        <w:rPr>
          <w:rFonts w:ascii="Times New Roman" w:hAnsi="Times New Roman" w:cs="Times New Roman"/>
          <w:sz w:val="26"/>
          <w:szCs w:val="26"/>
        </w:rPr>
        <w:t xml:space="preserve"> о деятельности университета за 2015год. Ростов </w:t>
      </w:r>
      <w:proofErr w:type="spellStart"/>
      <w:r w:rsidRPr="005A0966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5A0966">
        <w:rPr>
          <w:rFonts w:ascii="Times New Roman" w:hAnsi="Times New Roman" w:cs="Times New Roman"/>
          <w:sz w:val="26"/>
          <w:szCs w:val="26"/>
        </w:rPr>
        <w:t>/Д, 2016. С</w:t>
      </w:r>
      <w:r w:rsidRPr="005A0966">
        <w:rPr>
          <w:rFonts w:ascii="Times New Roman" w:hAnsi="Times New Roman" w:cs="Times New Roman"/>
          <w:sz w:val="26"/>
          <w:szCs w:val="26"/>
          <w:lang w:val="en-US"/>
        </w:rPr>
        <w:t>. 201-206.</w:t>
      </w:r>
    </w:p>
  </w:footnote>
  <w:footnote w:id="14">
    <w:p w:rsidR="00596453" w:rsidRPr="005A0966" w:rsidRDefault="00596453" w:rsidP="005A0966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  <w:r w:rsidRPr="005A0966">
        <w:rPr>
          <w:rStyle w:val="a9"/>
          <w:rFonts w:ascii="Times New Roman" w:hAnsi="Times New Roman"/>
          <w:sz w:val="26"/>
          <w:szCs w:val="26"/>
        </w:rPr>
        <w:footnoteRef/>
      </w:r>
      <w:r w:rsidRPr="005A096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82C7E" w:rsidRPr="005A0966">
        <w:rPr>
          <w:rStyle w:val="aa"/>
          <w:rFonts w:ascii="Times New Roman" w:hAnsi="Times New Roman"/>
          <w:b w:val="0"/>
          <w:bCs w:val="0"/>
          <w:sz w:val="26"/>
          <w:szCs w:val="26"/>
          <w:lang w:val="en-US"/>
        </w:rPr>
        <w:t xml:space="preserve">Innovation in Public Sector Services. Entrepreneur ship, Creativity and Management. Edited by </w:t>
      </w:r>
      <w:proofErr w:type="spellStart"/>
      <w:r w:rsidR="00482C7E" w:rsidRPr="005A0966">
        <w:rPr>
          <w:rStyle w:val="aa"/>
          <w:rFonts w:ascii="Times New Roman" w:hAnsi="Times New Roman"/>
          <w:b w:val="0"/>
          <w:bCs w:val="0"/>
          <w:sz w:val="26"/>
          <w:szCs w:val="26"/>
          <w:lang w:val="en-US"/>
        </w:rPr>
        <w:t>Windrum</w:t>
      </w:r>
      <w:proofErr w:type="spellEnd"/>
      <w:r w:rsidR="00482C7E" w:rsidRPr="005A0966">
        <w:rPr>
          <w:rStyle w:val="aa"/>
          <w:rFonts w:ascii="Times New Roman" w:hAnsi="Times New Roman"/>
          <w:b w:val="0"/>
          <w:bCs w:val="0"/>
          <w:sz w:val="26"/>
          <w:szCs w:val="26"/>
          <w:lang w:val="en-US"/>
        </w:rPr>
        <w:t xml:space="preserve"> P., </w:t>
      </w:r>
      <w:proofErr w:type="spellStart"/>
      <w:r w:rsidR="00482C7E" w:rsidRPr="005A0966">
        <w:rPr>
          <w:rStyle w:val="aa"/>
          <w:rFonts w:ascii="Times New Roman" w:hAnsi="Times New Roman"/>
          <w:b w:val="0"/>
          <w:bCs w:val="0"/>
          <w:sz w:val="26"/>
          <w:szCs w:val="26"/>
          <w:lang w:val="en-US"/>
        </w:rPr>
        <w:t>PerKoch</w:t>
      </w:r>
      <w:proofErr w:type="spellEnd"/>
      <w:r w:rsidR="00482C7E" w:rsidRPr="005A0966">
        <w:rPr>
          <w:rStyle w:val="aa"/>
          <w:rFonts w:ascii="Times New Roman" w:hAnsi="Times New Roman"/>
          <w:b w:val="0"/>
          <w:bCs w:val="0"/>
          <w:sz w:val="26"/>
          <w:szCs w:val="26"/>
          <w:lang w:val="en-US"/>
        </w:rPr>
        <w:t>. - Chelterham.UK, Northampton, USA, 2008.</w:t>
      </w:r>
      <w:r w:rsidR="00482C7E" w:rsidRPr="005A0966">
        <w:rPr>
          <w:rStyle w:val="aa"/>
          <w:rFonts w:ascii="Times New Roman" w:hAnsi="Times New Roman"/>
          <w:b w:val="0"/>
          <w:bCs w:val="0"/>
          <w:sz w:val="26"/>
          <w:szCs w:val="26"/>
        </w:rPr>
        <w:t>Р</w:t>
      </w:r>
      <w:r w:rsidR="00482C7E" w:rsidRPr="005A0966">
        <w:rPr>
          <w:rStyle w:val="aa"/>
          <w:rFonts w:ascii="Times New Roman" w:hAnsi="Times New Roman"/>
          <w:b w:val="0"/>
          <w:bCs w:val="0"/>
          <w:sz w:val="26"/>
          <w:szCs w:val="26"/>
          <w:lang w:val="en-US"/>
        </w:rPr>
        <w:t>. 8.</w:t>
      </w:r>
    </w:p>
  </w:footnote>
  <w:footnote w:id="15">
    <w:p w:rsidR="00AC1642" w:rsidRPr="005A0966" w:rsidRDefault="00AC1642" w:rsidP="005A096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5A0966">
        <w:rPr>
          <w:rStyle w:val="a9"/>
          <w:rFonts w:ascii="Times New Roman" w:hAnsi="Times New Roman" w:cs="Times New Roman"/>
          <w:sz w:val="26"/>
          <w:szCs w:val="26"/>
        </w:rPr>
        <w:footnoteRef/>
      </w:r>
      <w:proofErr w:type="spellStart"/>
      <w:r w:rsidRPr="005A0966">
        <w:rPr>
          <w:rFonts w:ascii="Times New Roman" w:hAnsi="Times New Roman" w:cs="Times New Roman"/>
          <w:sz w:val="26"/>
          <w:szCs w:val="26"/>
        </w:rPr>
        <w:t>Фурсенко</w:t>
      </w:r>
      <w:proofErr w:type="spellEnd"/>
      <w:r w:rsidRPr="005A0966">
        <w:rPr>
          <w:rFonts w:ascii="Times New Roman" w:hAnsi="Times New Roman" w:cs="Times New Roman"/>
          <w:sz w:val="26"/>
          <w:szCs w:val="26"/>
        </w:rPr>
        <w:t xml:space="preserve"> А.А., Волков А.Е., Ливанов Д.В.  Высшее образование: повестка 2008–2016 // Эксперт. 2007. 3 сентября. С.</w:t>
      </w:r>
      <w:r w:rsidR="005A0966" w:rsidRPr="005A0966">
        <w:rPr>
          <w:rFonts w:ascii="Times New Roman" w:hAnsi="Times New Roman" w:cs="Times New Roman"/>
          <w:sz w:val="26"/>
          <w:szCs w:val="26"/>
        </w:rPr>
        <w:t xml:space="preserve"> 8.</w:t>
      </w:r>
    </w:p>
  </w:footnote>
  <w:footnote w:id="16">
    <w:p w:rsidR="00596453" w:rsidRPr="00047CF7" w:rsidRDefault="00596453" w:rsidP="00047CF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047CF7">
        <w:rPr>
          <w:rStyle w:val="a9"/>
          <w:rFonts w:ascii="Times New Roman" w:hAnsi="Times New Roman" w:cs="Times New Roman"/>
          <w:sz w:val="26"/>
          <w:szCs w:val="26"/>
        </w:rPr>
        <w:footnoteRef/>
      </w:r>
      <w:r w:rsidRPr="00047CF7">
        <w:rPr>
          <w:rFonts w:ascii="Times New Roman" w:hAnsi="Times New Roman" w:cs="Times New Roman"/>
          <w:sz w:val="26"/>
          <w:szCs w:val="26"/>
        </w:rPr>
        <w:t xml:space="preserve"> </w:t>
      </w:r>
      <w:r w:rsidRPr="00047CF7">
        <w:rPr>
          <w:rFonts w:ascii="Times New Roman" w:hAnsi="Times New Roman" w:cs="Times New Roman"/>
          <w:bCs/>
          <w:color w:val="000000"/>
          <w:sz w:val="26"/>
          <w:szCs w:val="26"/>
        </w:rPr>
        <w:t>Приказ Министерства образования и науки РФ от 4 сентября 2014 г. N 1204</w:t>
      </w:r>
      <w:r w:rsidRPr="00047CF7">
        <w:rPr>
          <w:rFonts w:ascii="Times New Roman" w:hAnsi="Times New Roman" w:cs="Times New Roman"/>
          <w:bCs/>
          <w:color w:val="000000"/>
          <w:sz w:val="26"/>
          <w:szCs w:val="26"/>
        </w:rPr>
        <w:br/>
        <w:t xml:space="preserve">"Об утверждении перечня вступительных испытаний при приеме на обучение по образовательным программам высшего образования - программам </w:t>
      </w:r>
      <w:proofErr w:type="spellStart"/>
      <w:r w:rsidRPr="00047CF7">
        <w:rPr>
          <w:rFonts w:ascii="Times New Roman" w:hAnsi="Times New Roman" w:cs="Times New Roman"/>
          <w:bCs/>
          <w:color w:val="000000"/>
          <w:sz w:val="26"/>
          <w:szCs w:val="26"/>
        </w:rPr>
        <w:t>бакалавриата</w:t>
      </w:r>
      <w:proofErr w:type="spellEnd"/>
      <w:r w:rsidRPr="00047CF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программам </w:t>
      </w:r>
      <w:proofErr w:type="spellStart"/>
      <w:r w:rsidRPr="00047CF7">
        <w:rPr>
          <w:rFonts w:ascii="Times New Roman" w:hAnsi="Times New Roman" w:cs="Times New Roman"/>
          <w:bCs/>
          <w:color w:val="000000"/>
          <w:sz w:val="26"/>
          <w:szCs w:val="26"/>
        </w:rPr>
        <w:t>специалитета</w:t>
      </w:r>
      <w:proofErr w:type="spellEnd"/>
      <w:r w:rsidRPr="00047CF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" // Система ГАРАНТ: </w:t>
      </w:r>
      <w:hyperlink r:id="rId4" w:anchor="ixzz445f0GR1Z" w:history="1">
        <w:r w:rsidRPr="00047CF7">
          <w:rPr>
            <w:rStyle w:val="a3"/>
            <w:rFonts w:ascii="Times New Roman" w:hAnsi="Times New Roman" w:cs="Times New Roman"/>
            <w:bCs/>
            <w:color w:val="003399"/>
            <w:sz w:val="26"/>
            <w:szCs w:val="26"/>
          </w:rPr>
          <w:t>http://base.garant.ru/70751060/#ixzz445f0GR1Z</w:t>
        </w:r>
      </w:hyperlink>
    </w:p>
  </w:footnote>
  <w:footnote w:id="17">
    <w:p w:rsidR="00001813" w:rsidRPr="00001813" w:rsidRDefault="00001813">
      <w:pPr>
        <w:pStyle w:val="a7"/>
        <w:rPr>
          <w:rFonts w:ascii="Times New Roman" w:hAnsi="Times New Roman" w:cs="Times New Roman"/>
          <w:sz w:val="26"/>
          <w:szCs w:val="26"/>
        </w:rPr>
      </w:pPr>
      <w:r w:rsidRPr="00001813">
        <w:rPr>
          <w:rStyle w:val="a9"/>
          <w:rFonts w:ascii="Times New Roman" w:hAnsi="Times New Roman" w:cs="Times New Roman"/>
          <w:sz w:val="26"/>
          <w:szCs w:val="26"/>
        </w:rPr>
        <w:footnoteRef/>
      </w:r>
      <w:r w:rsidRPr="00001813">
        <w:rPr>
          <w:rFonts w:ascii="Times New Roman" w:hAnsi="Times New Roman" w:cs="Times New Roman"/>
          <w:sz w:val="26"/>
          <w:szCs w:val="26"/>
        </w:rPr>
        <w:t xml:space="preserve"> Белокрылов К.А. Инновации в государственном секторе //</w:t>
      </w:r>
      <w:r w:rsidRPr="000018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01813">
        <w:rPr>
          <w:rFonts w:ascii="Times New Roman" w:hAnsi="Times New Roman" w:cs="Times New Roman"/>
          <w:sz w:val="26"/>
          <w:szCs w:val="26"/>
          <w:lang w:val="en-US"/>
        </w:rPr>
        <w:t>Journal</w:t>
      </w:r>
      <w:r w:rsidRPr="00001813">
        <w:rPr>
          <w:rFonts w:ascii="Times New Roman" w:hAnsi="Times New Roman" w:cs="Times New Roman"/>
          <w:sz w:val="26"/>
          <w:szCs w:val="26"/>
        </w:rPr>
        <w:t xml:space="preserve"> </w:t>
      </w:r>
      <w:r w:rsidRPr="00001813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001813">
        <w:rPr>
          <w:rFonts w:ascii="Times New Roman" w:hAnsi="Times New Roman" w:cs="Times New Roman"/>
          <w:sz w:val="26"/>
          <w:szCs w:val="26"/>
        </w:rPr>
        <w:t xml:space="preserve"> </w:t>
      </w:r>
      <w:r w:rsidRPr="00001813">
        <w:rPr>
          <w:rFonts w:ascii="Times New Roman" w:hAnsi="Times New Roman" w:cs="Times New Roman"/>
          <w:sz w:val="26"/>
          <w:szCs w:val="26"/>
          <w:lang w:val="en-US"/>
        </w:rPr>
        <w:t>Economic</w:t>
      </w:r>
      <w:r w:rsidRPr="00001813">
        <w:rPr>
          <w:rFonts w:ascii="Times New Roman" w:hAnsi="Times New Roman" w:cs="Times New Roman"/>
          <w:sz w:val="26"/>
          <w:szCs w:val="26"/>
        </w:rPr>
        <w:t xml:space="preserve"> </w:t>
      </w:r>
      <w:r w:rsidRPr="00001813">
        <w:rPr>
          <w:rFonts w:ascii="Times New Roman" w:hAnsi="Times New Roman" w:cs="Times New Roman"/>
          <w:sz w:val="26"/>
          <w:szCs w:val="26"/>
          <w:lang w:val="en-US"/>
        </w:rPr>
        <w:t>Regulation</w:t>
      </w:r>
      <w:r w:rsidRPr="00001813">
        <w:rPr>
          <w:rFonts w:ascii="Times New Roman" w:hAnsi="Times New Roman" w:cs="Times New Roman"/>
          <w:sz w:val="26"/>
          <w:szCs w:val="26"/>
        </w:rPr>
        <w:t xml:space="preserve">. 2012. </w:t>
      </w:r>
      <w:r w:rsidRPr="00001813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001813">
        <w:rPr>
          <w:rFonts w:ascii="Times New Roman" w:hAnsi="Times New Roman" w:cs="Times New Roman"/>
          <w:sz w:val="26"/>
          <w:szCs w:val="26"/>
        </w:rPr>
        <w:t xml:space="preserve">. 3. </w:t>
      </w:r>
      <w:r w:rsidRPr="0000181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001813">
        <w:rPr>
          <w:rFonts w:ascii="Times New Roman" w:hAnsi="Times New Roman" w:cs="Times New Roman"/>
          <w:sz w:val="26"/>
          <w:szCs w:val="26"/>
        </w:rPr>
        <w:t xml:space="preserve"> 4.</w:t>
      </w:r>
    </w:p>
  </w:footnote>
  <w:footnote w:id="18">
    <w:p w:rsidR="00596453" w:rsidRPr="00596453" w:rsidRDefault="00596453" w:rsidP="0059645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596453">
        <w:rPr>
          <w:rStyle w:val="a9"/>
          <w:rFonts w:ascii="Times New Roman" w:hAnsi="Times New Roman" w:cs="Times New Roman"/>
          <w:sz w:val="26"/>
          <w:szCs w:val="26"/>
        </w:rPr>
        <w:footnoteRef/>
      </w:r>
      <w:r w:rsidRPr="00596453">
        <w:rPr>
          <w:rFonts w:ascii="Times New Roman" w:hAnsi="Times New Roman" w:cs="Times New Roman"/>
          <w:sz w:val="26"/>
          <w:szCs w:val="26"/>
        </w:rPr>
        <w:t xml:space="preserve"> Косолапова Н.А., </w:t>
      </w:r>
      <w:proofErr w:type="spellStart"/>
      <w:r w:rsidRPr="00596453">
        <w:rPr>
          <w:rFonts w:ascii="Times New Roman" w:hAnsi="Times New Roman" w:cs="Times New Roman"/>
          <w:sz w:val="26"/>
          <w:szCs w:val="26"/>
        </w:rPr>
        <w:t>Михалкина</w:t>
      </w:r>
      <w:proofErr w:type="spellEnd"/>
      <w:r w:rsidRPr="00596453">
        <w:rPr>
          <w:rFonts w:ascii="Times New Roman" w:hAnsi="Times New Roman" w:cs="Times New Roman"/>
          <w:sz w:val="26"/>
          <w:szCs w:val="26"/>
        </w:rPr>
        <w:t xml:space="preserve"> Е.В., Никитаева А.Ю. Организация проектной деятельности. Ростов-на-Дону: Изд-во Южного федерального университета, 2016.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79B3"/>
    <w:multiLevelType w:val="hybridMultilevel"/>
    <w:tmpl w:val="56963920"/>
    <w:lvl w:ilvl="0" w:tplc="E3B421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88C8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B88B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F688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1CA5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B656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DC9F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62E8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C2D8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575292"/>
    <w:multiLevelType w:val="hybridMultilevel"/>
    <w:tmpl w:val="C9288D7A"/>
    <w:lvl w:ilvl="0" w:tplc="141E04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38DD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64E8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CAB9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58F0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321B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10CD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A61E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18B1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16567A8"/>
    <w:multiLevelType w:val="hybridMultilevel"/>
    <w:tmpl w:val="BA362128"/>
    <w:lvl w:ilvl="0" w:tplc="6234E4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A0DC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F4EA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DC6F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186D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300B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441F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52AF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7C7E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4713C81"/>
    <w:multiLevelType w:val="hybridMultilevel"/>
    <w:tmpl w:val="ADFE56D4"/>
    <w:lvl w:ilvl="0" w:tplc="58F087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069A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1275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0287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D09B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D06F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3A21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5001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4C51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6A967F4"/>
    <w:multiLevelType w:val="hybridMultilevel"/>
    <w:tmpl w:val="B0BA4A82"/>
    <w:lvl w:ilvl="0" w:tplc="EA1820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E8CE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BC4C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4AD4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38DD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522C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E70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3462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2C9B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A5E15D3"/>
    <w:multiLevelType w:val="hybridMultilevel"/>
    <w:tmpl w:val="01568452"/>
    <w:lvl w:ilvl="0" w:tplc="E5080E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5AF9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6CE6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E817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20A9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BA06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3AF4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3ED5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B400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D6C4263"/>
    <w:multiLevelType w:val="hybridMultilevel"/>
    <w:tmpl w:val="45C4D44C"/>
    <w:lvl w:ilvl="0" w:tplc="0896DD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D43F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AA8B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5EAB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A05C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60A4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E077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0CAB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AAA0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3D40AF6"/>
    <w:multiLevelType w:val="hybridMultilevel"/>
    <w:tmpl w:val="56B24C8E"/>
    <w:lvl w:ilvl="0" w:tplc="649AE3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6495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7ADB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9C2A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42B9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EEAB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3CE0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388F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9666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68845CB"/>
    <w:multiLevelType w:val="hybridMultilevel"/>
    <w:tmpl w:val="744AD0E8"/>
    <w:lvl w:ilvl="0" w:tplc="EC6EF5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5254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745F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7CF4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146F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ACCA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465E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CC21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B4BB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8043649"/>
    <w:multiLevelType w:val="hybridMultilevel"/>
    <w:tmpl w:val="92FC5E3A"/>
    <w:lvl w:ilvl="0" w:tplc="3C7819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48C2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9A37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7C8D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BCC2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A65B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6C63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9EC2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BC08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DC2757B"/>
    <w:multiLevelType w:val="hybridMultilevel"/>
    <w:tmpl w:val="9E5E1B74"/>
    <w:lvl w:ilvl="0" w:tplc="84703B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A249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2EB3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8287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407A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52E1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16F2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144C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616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5DB1D69"/>
    <w:multiLevelType w:val="hybridMultilevel"/>
    <w:tmpl w:val="9450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20BAA"/>
    <w:multiLevelType w:val="hybridMultilevel"/>
    <w:tmpl w:val="3A089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148F8"/>
    <w:multiLevelType w:val="hybridMultilevel"/>
    <w:tmpl w:val="275E89AC"/>
    <w:lvl w:ilvl="0" w:tplc="06E85A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36A4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8E5E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A2E9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601E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1EE0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661C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0A66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CED5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D7B3E5D"/>
    <w:multiLevelType w:val="hybridMultilevel"/>
    <w:tmpl w:val="7FF8D398"/>
    <w:lvl w:ilvl="0" w:tplc="F42836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92F8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F631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8AF2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1EE1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4431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3247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64A1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E66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2037C68"/>
    <w:multiLevelType w:val="multilevel"/>
    <w:tmpl w:val="C5D4F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EB0E53"/>
    <w:multiLevelType w:val="hybridMultilevel"/>
    <w:tmpl w:val="FF061C00"/>
    <w:lvl w:ilvl="0" w:tplc="A2B216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661B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7236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B26A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92D2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CCCE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6E1A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E8E4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2842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F2E2B67"/>
    <w:multiLevelType w:val="hybridMultilevel"/>
    <w:tmpl w:val="9D7AEB96"/>
    <w:lvl w:ilvl="0" w:tplc="7A184F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D27E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CAD6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2237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B6B4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4CFD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4E5F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F09E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6043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4E43ECD"/>
    <w:multiLevelType w:val="hybridMultilevel"/>
    <w:tmpl w:val="0FFA2C8C"/>
    <w:lvl w:ilvl="0" w:tplc="78DE6E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9C87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42F4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30D9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6E0D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8489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1ED6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6EE9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882B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CAB1EAB"/>
    <w:multiLevelType w:val="hybridMultilevel"/>
    <w:tmpl w:val="89EC8610"/>
    <w:lvl w:ilvl="0" w:tplc="98A682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6653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94EA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18E8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BAB2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BCFC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54D8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4023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B612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DD01614"/>
    <w:multiLevelType w:val="multilevel"/>
    <w:tmpl w:val="4208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B803A9"/>
    <w:multiLevelType w:val="hybridMultilevel"/>
    <w:tmpl w:val="349A4B00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1661CFC"/>
    <w:multiLevelType w:val="hybridMultilevel"/>
    <w:tmpl w:val="6DBC4956"/>
    <w:lvl w:ilvl="0" w:tplc="F6EA28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5E48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6EE5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608A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9680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5EB7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94D0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4625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B676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5AB6879"/>
    <w:multiLevelType w:val="hybridMultilevel"/>
    <w:tmpl w:val="643E26C0"/>
    <w:lvl w:ilvl="0" w:tplc="030A09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7A90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78C1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4EC5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5652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A89C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9AB3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483D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3A29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844164E"/>
    <w:multiLevelType w:val="hybridMultilevel"/>
    <w:tmpl w:val="C70250CE"/>
    <w:lvl w:ilvl="0" w:tplc="7E0E82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E21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D01A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8C53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7422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98FE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84A5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E8CB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D83A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6"/>
  </w:num>
  <w:num w:numId="2">
    <w:abstractNumId w:val="7"/>
  </w:num>
  <w:num w:numId="3">
    <w:abstractNumId w:val="22"/>
  </w:num>
  <w:num w:numId="4">
    <w:abstractNumId w:val="18"/>
  </w:num>
  <w:num w:numId="5">
    <w:abstractNumId w:val="6"/>
  </w:num>
  <w:num w:numId="6">
    <w:abstractNumId w:val="1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7"/>
  </w:num>
  <w:num w:numId="12">
    <w:abstractNumId w:val="24"/>
  </w:num>
  <w:num w:numId="13">
    <w:abstractNumId w:val="2"/>
  </w:num>
  <w:num w:numId="14">
    <w:abstractNumId w:val="14"/>
  </w:num>
  <w:num w:numId="15">
    <w:abstractNumId w:val="23"/>
  </w:num>
  <w:num w:numId="16">
    <w:abstractNumId w:val="4"/>
  </w:num>
  <w:num w:numId="17">
    <w:abstractNumId w:val="1"/>
  </w:num>
  <w:num w:numId="18">
    <w:abstractNumId w:val="3"/>
  </w:num>
  <w:num w:numId="19">
    <w:abstractNumId w:val="19"/>
  </w:num>
  <w:num w:numId="20">
    <w:abstractNumId w:val="5"/>
  </w:num>
  <w:num w:numId="21">
    <w:abstractNumId w:val="12"/>
  </w:num>
  <w:num w:numId="22">
    <w:abstractNumId w:val="21"/>
  </w:num>
  <w:num w:numId="23">
    <w:abstractNumId w:val="11"/>
  </w:num>
  <w:num w:numId="24">
    <w:abstractNumId w:val="2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A31"/>
    <w:rsid w:val="00001813"/>
    <w:rsid w:val="00015FF2"/>
    <w:rsid w:val="000400BB"/>
    <w:rsid w:val="00047CF7"/>
    <w:rsid w:val="00050AAE"/>
    <w:rsid w:val="000D217F"/>
    <w:rsid w:val="001261CB"/>
    <w:rsid w:val="00175B38"/>
    <w:rsid w:val="001A2785"/>
    <w:rsid w:val="001B2FFD"/>
    <w:rsid w:val="001D5976"/>
    <w:rsid w:val="001F1353"/>
    <w:rsid w:val="00207FF8"/>
    <w:rsid w:val="002654F1"/>
    <w:rsid w:val="002D7D08"/>
    <w:rsid w:val="002F6F68"/>
    <w:rsid w:val="002F7FD3"/>
    <w:rsid w:val="0030355A"/>
    <w:rsid w:val="0031050C"/>
    <w:rsid w:val="0036041E"/>
    <w:rsid w:val="00380104"/>
    <w:rsid w:val="00380F49"/>
    <w:rsid w:val="003837B1"/>
    <w:rsid w:val="00386687"/>
    <w:rsid w:val="00387025"/>
    <w:rsid w:val="003E0AF3"/>
    <w:rsid w:val="003F395F"/>
    <w:rsid w:val="00402028"/>
    <w:rsid w:val="00445A15"/>
    <w:rsid w:val="00455320"/>
    <w:rsid w:val="00474CD8"/>
    <w:rsid w:val="00482C7E"/>
    <w:rsid w:val="004A7C94"/>
    <w:rsid w:val="004C3CB7"/>
    <w:rsid w:val="00537F66"/>
    <w:rsid w:val="00540E5E"/>
    <w:rsid w:val="00545EF5"/>
    <w:rsid w:val="00557A31"/>
    <w:rsid w:val="00596453"/>
    <w:rsid w:val="005A0966"/>
    <w:rsid w:val="005A4DB2"/>
    <w:rsid w:val="005D61F5"/>
    <w:rsid w:val="00650E5C"/>
    <w:rsid w:val="006978CB"/>
    <w:rsid w:val="006C5E6B"/>
    <w:rsid w:val="006F1AC0"/>
    <w:rsid w:val="00702E6F"/>
    <w:rsid w:val="00705BE4"/>
    <w:rsid w:val="00714665"/>
    <w:rsid w:val="00741B59"/>
    <w:rsid w:val="00742803"/>
    <w:rsid w:val="007551F2"/>
    <w:rsid w:val="007A001D"/>
    <w:rsid w:val="00803A27"/>
    <w:rsid w:val="0081210F"/>
    <w:rsid w:val="00837DDB"/>
    <w:rsid w:val="0086458F"/>
    <w:rsid w:val="00881049"/>
    <w:rsid w:val="008813B8"/>
    <w:rsid w:val="008A5EBD"/>
    <w:rsid w:val="009155CD"/>
    <w:rsid w:val="00920F82"/>
    <w:rsid w:val="00990E62"/>
    <w:rsid w:val="009D7F0A"/>
    <w:rsid w:val="009E7E56"/>
    <w:rsid w:val="00A32C38"/>
    <w:rsid w:val="00AC1642"/>
    <w:rsid w:val="00AD2F5D"/>
    <w:rsid w:val="00AE50CA"/>
    <w:rsid w:val="00B00724"/>
    <w:rsid w:val="00B4246C"/>
    <w:rsid w:val="00B9061A"/>
    <w:rsid w:val="00B974D4"/>
    <w:rsid w:val="00BE3675"/>
    <w:rsid w:val="00C103C5"/>
    <w:rsid w:val="00C62286"/>
    <w:rsid w:val="00C864C8"/>
    <w:rsid w:val="00C94AE6"/>
    <w:rsid w:val="00CC7E81"/>
    <w:rsid w:val="00CD3055"/>
    <w:rsid w:val="00CF105A"/>
    <w:rsid w:val="00D25CF5"/>
    <w:rsid w:val="00D36CB7"/>
    <w:rsid w:val="00D41AF7"/>
    <w:rsid w:val="00D42CE3"/>
    <w:rsid w:val="00D63519"/>
    <w:rsid w:val="00DB7F9D"/>
    <w:rsid w:val="00DE6202"/>
    <w:rsid w:val="00E7539B"/>
    <w:rsid w:val="00E87599"/>
    <w:rsid w:val="00F45EBB"/>
    <w:rsid w:val="00F806FC"/>
    <w:rsid w:val="00FB25F1"/>
    <w:rsid w:val="00FC6670"/>
    <w:rsid w:val="00FD7847"/>
    <w:rsid w:val="00FE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1D"/>
  </w:style>
  <w:style w:type="paragraph" w:styleId="1">
    <w:name w:val="heading 1"/>
    <w:basedOn w:val="a"/>
    <w:link w:val="10"/>
    <w:qFormat/>
    <w:rsid w:val="006F1AC0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0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A3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57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7F9D"/>
    <w:pPr>
      <w:ind w:left="720"/>
      <w:contextualSpacing/>
    </w:pPr>
  </w:style>
  <w:style w:type="table" w:styleId="a6">
    <w:name w:val="Table Grid"/>
    <w:basedOn w:val="a1"/>
    <w:uiPriority w:val="59"/>
    <w:rsid w:val="005A4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aliases w:val="Текст сноски-FN,Знак,-++,Footnote Text Char Знак Знак,Footnote Text Char Знак,Текст сноски Знак Знак Знак,Текст сноски Знак Знак Знак Знак,Текст сноски Знак Знак,Текст сноски Знак2 Знак,Текст сноски Знак1 Знак Знак,Table_Footnote_last"/>
    <w:basedOn w:val="a"/>
    <w:link w:val="a8"/>
    <w:uiPriority w:val="99"/>
    <w:unhideWhenUsed/>
    <w:rsid w:val="000400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400BB"/>
    <w:rPr>
      <w:sz w:val="20"/>
      <w:szCs w:val="20"/>
    </w:rPr>
  </w:style>
  <w:style w:type="character" w:styleId="a9">
    <w:name w:val="footnote reference"/>
    <w:aliases w:val="Знак сноски-FN,fr,Used by Word for Help footnote symbols"/>
    <w:basedOn w:val="a0"/>
    <w:semiHidden/>
    <w:unhideWhenUsed/>
    <w:rsid w:val="000400BB"/>
    <w:rPr>
      <w:vertAlign w:val="superscript"/>
    </w:rPr>
  </w:style>
  <w:style w:type="character" w:customStyle="1" w:styleId="10">
    <w:name w:val="Заголовок 1 Знак"/>
    <w:basedOn w:val="a0"/>
    <w:link w:val="1"/>
    <w:rsid w:val="006F1AC0"/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customStyle="1" w:styleId="11">
    <w:name w:val="Текст сноски Знак1"/>
    <w:aliases w:val="Текст сноски-FN Знак1,Знак Знак1,-++ Знак1,Footnote Text Char Знак Знак Знак1,Footnote Text Char Знак Знак2,Текст сноски Знак Знак Знак Знак3,Текст сноски Знак Знак Знак Знак Знак1,Текст сноски Знак Знак Знак1,Текст сноски Знак Знак1"/>
    <w:basedOn w:val="a0"/>
    <w:uiPriority w:val="99"/>
    <w:rsid w:val="00741B59"/>
    <w:rPr>
      <w:sz w:val="20"/>
      <w:szCs w:val="20"/>
    </w:rPr>
  </w:style>
  <w:style w:type="character" w:customStyle="1" w:styleId="apple-style-span">
    <w:name w:val="apple-style-span"/>
    <w:basedOn w:val="a0"/>
    <w:rsid w:val="00741B59"/>
  </w:style>
  <w:style w:type="character" w:customStyle="1" w:styleId="40">
    <w:name w:val="Заголовок 4 Знак"/>
    <w:basedOn w:val="a0"/>
    <w:link w:val="4"/>
    <w:uiPriority w:val="9"/>
    <w:semiHidden/>
    <w:rsid w:val="00CF10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Strong"/>
    <w:qFormat/>
    <w:rsid w:val="00482C7E"/>
    <w:rPr>
      <w:rFonts w:cs="Times New Roman"/>
      <w:b/>
      <w:bCs/>
    </w:rPr>
  </w:style>
  <w:style w:type="paragraph" w:customStyle="1" w:styleId="2">
    <w:name w:val="Абзац списка2"/>
    <w:basedOn w:val="a"/>
    <w:rsid w:val="00482C7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77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251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00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08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82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61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35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302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90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6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0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53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2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0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28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09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4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872">
                  <w:marLeft w:val="0"/>
                  <w:marRight w:val="0"/>
                  <w:marTop w:val="376"/>
                  <w:marBottom w:val="7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750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31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5">
                  <w:marLeft w:val="0"/>
                  <w:marRight w:val="0"/>
                  <w:marTop w:val="376"/>
                  <w:marBottom w:val="7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9572">
                  <w:marLeft w:val="0"/>
                  <w:marRight w:val="0"/>
                  <w:marTop w:val="376"/>
                  <w:marBottom w:val="7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4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78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5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8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8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971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735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581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7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68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0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63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6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69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1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38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6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8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1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2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0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3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11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49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0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6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4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64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0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5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9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27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8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8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54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35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8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1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5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2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3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6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4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7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3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1%82%D1%83%D0%B4%D0%B5%D0%BD%D1%82" TargetMode="External"/><Relationship Id="rId13" Type="http://schemas.openxmlformats.org/officeDocument/2006/relationships/hyperlink" Target="http://sfedu.ru/pls/rsu/docs/dir/SPEC_DOCS15_DIR/&#1040;&#1085;&#1085;&#1086;&#1090;&#1072;&#1094;&#1080;&#1080;%20&#1048;&#1085;&#1092;&#1086;&#1088;&#1084;&#1072;&#1094;&#1080;&#1086;&#1085;&#1085;&#1086;-&#1072;&#1085;&#1072;&#1083;&#1080;&#1090;&#1080;&#1095;&#1077;&#1089;&#1082;&#1080;&#1081;%20&#1080;&#1085;&#1089;&#1090;&#1088;&#1091;&#1084;&#1077;&#1085;&#1090;&#1072;&#1088;&#1080;&#1081;%20&#1087;&#1086;&#1076;&#1076;&#1077;&#1088;&#1078;&#1082;&#1080;%20&#1087;&#1088;&#1080;&#1085;&#1103;&#1090;&#1080;&#1103;%20&#1088;&#1077;&#1096;&#1077;&#1085;&#1080;&#1081;.pdf?9606.pdf|application/pdf" TargetMode="External"/><Relationship Id="rId18" Type="http://schemas.openxmlformats.org/officeDocument/2006/relationships/hyperlink" Target="http://sfedu.ru/pls/rsu/docs/dir/SPEC_DOCS15_DIR/&#1040;&#1085;&#1085;&#1086;&#1090;&#1072;&#1094;&#1080;&#1103;%20&#1059;&#1087;&#1088;&#1072;&#1074;&#1083;&#1077;&#1085;&#1080;&#1077;%20&#1087;&#1077;&#1088;&#1089;&#1086;&#1085;&#1072;&#1083;&#1086;&#1084;.pdf?9584.pdf|application/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sfedu.ru/pls/rsu/docs/dir/SPEC_DOCS15_DIR/&#1040;&#1085;&#1085;&#1086;&#1090;&#1072;&#1094;&#1080;&#1103;%20&#1069;&#1082;&#1086;&#1085;&#1086;&#1084;&#1080;&#1082;&#1072;%20&#1086;&#1073;&#1088;&#1072;&#1079;&#1086;&#1074;&#1072;&#1085;&#1080;&#1103;.pdf?9581.pdf|application/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fedu.ru/pls/rsu/docs/dir/SPEC_DOCS15_DIR/&#1052;&#1086;&#1076;&#1091;&#1083;&#1100;%20&#1069;&#1082;&#1086;&#1085;&#1086;&#1084;&#1080;&#1082;&#1072;%20&#1080;%20&#1073;&#1080;&#1079;&#1085;&#1077;&#1089;.pdf?10029.pdf|application/pdf" TargetMode="External"/><Relationship Id="rId17" Type="http://schemas.openxmlformats.org/officeDocument/2006/relationships/hyperlink" Target="http://sfedu.ru/pls/rsu/docs/dir/SPEC_DOCS15_DIR/&#1040;&#1085;&#1085;&#1086;&#1090;&#1072;&#1094;&#1080;&#1103;%20&#1057;&#1086;&#1074;&#1088;&#1077;&#1084;&#1077;&#1085;&#1085;&#1099;&#1077;%20&#1092;&#1080;&#1085;&#1072;&#1085;&#1089;&#1086;&#1074;&#1099;&#1077;%20&#1088;&#1099;&#1085;&#1082;&#1080;.pdf?9589.pdf|application/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fedu.ru/pls/rsu/docs/dir/SPEC_DOCS15_DIR/&#1040;&#1085;&#1085;&#1086;&#1090;&#1072;&#1094;&#1080;&#1103;%20&#1055;&#1088;&#1086;&#1077;&#1082;&#1090;&#1080;&#1088;&#1086;&#1074;&#1072;&#1085;&#1080;&#1077;%20&#1080;&#1085;&#1092;&#1086;&#1088;&#1084;&#1072;&#1094;&#1080;&#1086;&#1085;&#1085;&#1099;&#1093;%20&#1089;&#1080;&#1089;&#1090;&#1077;&#1084;.pdf?9587.pdf|application/pdf" TargetMode="External"/><Relationship Id="rId20" Type="http://schemas.openxmlformats.org/officeDocument/2006/relationships/hyperlink" Target="http://sfedu.ru/pls/rsu/docs/dir/SPEC_DOCS15_DIR/&#1040;&#1085;&#1085;&#1086;&#1090;&#1072;&#1094;&#1080;&#1103;%20&#1069;&#1082;&#1086;&#1085;&#1086;&#1084;&#1080;&#1082;&#1072;%20&#1075;&#1086;&#1089;&#1091;&#1076;&#1072;&#1088;&#1089;&#1090;&#1074;&#1077;&#1085;&#1085;&#1099;&#1093;%20&#1080;%20&#1082;&#1086;&#1088;&#1087;&#1086;&#1088;&#1072;&#1090;&#1080;&#1074;&#1085;&#1099;&#1093;%20&#1079;&#1072;&#1082;&#1091;&#1087;&#1086;&#1082;.pdf?9583.pdf|application/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fedu.ru/pls/rsu/docs/dir/SPEC_DOCS15_DIR/&#1052;&#1086;&#1076;&#1091;&#1083;&#1100;%20&#1063;&#1077;&#1083;&#1086;&#1074;&#1077;&#1082;%20&#1080;%20&#1101;&#1082;&#1086;&#1085;&#1086;&#1084;&#1080;&#1082;&#1072;.pdf?10028.pdf|application/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fedu.ru/pls/rsu/docs/dir/SPEC_DOCS15_DIR/&#1040;&#1085;&#1085;&#1086;&#1090;&#1072;&#1094;&#1080;&#1103;%20&#1054;&#1089;&#1085;&#1086;&#1074;&#1099;%20&#1073;&#1091;&#1093;&#1075;&#1072;&#1083;&#1090;&#1077;&#1088;&#1089;&#1082;&#1086;&#1075;&#1086;%20&#1091;&#1095;&#1077;&#1090;&#1072;%20&#1080;%20&#1072;&#1091;&#1076;&#1080;&#1090;&#1072;.pdf?9585.pdf|application/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fedu.ru/pls/rsu/docs/dir/SPEC_DOCS15_DIR/&#1052;&#1086;&#1076;&#1091;&#1083;&#1100;%20&#1060;&#1080;&#1085;&#1072;&#1085;&#1089;&#1086;&#1074;-&#1101;&#1082;&#1086;&#1085;&#1086;&#1084;&#1080;&#1095;&#1077;&#1089;&#1082;&#1080;&#1081;.pdf?10027.pdf|application/pdf" TargetMode="External"/><Relationship Id="rId19" Type="http://schemas.openxmlformats.org/officeDocument/2006/relationships/hyperlink" Target="http://sfedu.ru/pls/rsu/docs/dir/SPEC_DOCS15_DIR/&#1040;&#1085;&#1085;&#1086;&#1090;&#1072;&#1094;&#1080;&#1103;%20&#1060;&#1080;&#1085;&#1072;&#1085;&#1089;&#1099;%20&#1085;&#1072;&#1089;&#1077;&#1083;&#1077;&#1085;&#1080;&#1103;.pdf?9586.pdf|application/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1%80%D0%B5%D0%BF%D0%BE%D0%B4%D0%B0%D0%B2%D0%B0%D1%82%D0%B5%D0%BB%D1%8C" TargetMode="External"/><Relationship Id="rId14" Type="http://schemas.openxmlformats.org/officeDocument/2006/relationships/hyperlink" Target="http://sfedu.ru/pls/rsu/docs/dir/SPEC_DOCS15_DIR/&#1040;&#1085;&#1085;&#1090;&#1086;&#1090;&#1072;&#1094;&#1080;&#1103;%20&#1052;&#1086;&#1076;&#1077;&#1083;&#1080;%20&#1080;%20&#1080;&#1085;&#1089;&#1090;&#1088;&#1091;&#1084;&#1077;&#1085;&#1090;&#1099;%20&#1072;&#1085;&#1072;&#1083;&#1080;&#1079;&#1072;%20&#1092;&#1080;&#1085;&#1072;&#1085;&#1089;&#1086;&#1074;&#1099;&#1093;%20&#1088;&#1099;&#1085;&#1082;&#1086;&#1074;.pdf?9590.pdf|application/pdf" TargetMode="External"/><Relationship Id="rId22" Type="http://schemas.openxmlformats.org/officeDocument/2006/relationships/hyperlink" Target="http://sfedu.ru/pls/rsu/docs/dir/SPEC_DOCS15_DIR/&#1040;&#1085;&#1085;&#1086;&#1090;&#1072;&#1094;&#1080;&#1103;%20&#1069;&#1082;&#1086;&#1085;&#1086;&#1084;&#1080;&#1082;&#1072;%20&#1092;&#1080;&#1088;&#1084;&#1099;.pdf?9591.pdf|application/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&#1084;&#1080;&#1085;&#1086;&#1073;&#1088;&#1085;&#1072;&#1091;&#1082;&#1080;.&#1088;&#1092;/&#1076;&#1086;&#1082;&#1091;&#1084;&#1077;&#1085;&#1090;&#1099;/" TargetMode="External"/><Relationship Id="rId2" Type="http://schemas.openxmlformats.org/officeDocument/2006/relationships/hyperlink" Target="http://base.garant.ru/70643472/" TargetMode="External"/><Relationship Id="rId1" Type="http://schemas.openxmlformats.org/officeDocument/2006/relationships/hyperlink" Target="http://bd.fom.ru/report/map/projects/dominant/dom0704/domt0704_1/d070421" TargetMode="External"/><Relationship Id="rId4" Type="http://schemas.openxmlformats.org/officeDocument/2006/relationships/hyperlink" Target="http://base.garant.ru/70751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24F19-75C8-4B16-A091-D99EE1B5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14</Pages>
  <Words>3447</Words>
  <Characters>25824</Characters>
  <Application>Microsoft Office Word</Application>
  <DocSecurity>0</DocSecurity>
  <Lines>645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polukarovana</dc:creator>
  <cp:lastModifiedBy>DNS</cp:lastModifiedBy>
  <cp:revision>33</cp:revision>
  <dcterms:created xsi:type="dcterms:W3CDTF">2016-03-29T16:17:00Z</dcterms:created>
  <dcterms:modified xsi:type="dcterms:W3CDTF">2016-03-30T17:32:00Z</dcterms:modified>
</cp:coreProperties>
</file>