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05" w:rsidRDefault="007E5905" w:rsidP="007E5905">
      <w:pPr>
        <w:pStyle w:val="3"/>
        <w:rPr>
          <w:lang w:val="ru-RU" w:eastAsia="ru-RU"/>
        </w:rPr>
      </w:pPr>
      <w:r w:rsidRPr="00955EE1">
        <w:rPr>
          <w:b/>
          <w:lang w:val="ru-RU" w:eastAsia="ru-RU"/>
        </w:rPr>
        <w:t>Дуглас</w:t>
      </w:r>
      <w:r w:rsidRPr="00291B2F">
        <w:rPr>
          <w:b/>
          <w:lang w:val="ru-RU" w:eastAsia="ru-RU"/>
        </w:rPr>
        <w:t xml:space="preserve"> </w:t>
      </w:r>
      <w:proofErr w:type="spellStart"/>
      <w:r w:rsidRPr="00955EE1">
        <w:rPr>
          <w:b/>
          <w:lang w:val="ru-RU" w:eastAsia="ru-RU"/>
        </w:rPr>
        <w:t>Норт</w:t>
      </w:r>
      <w:proofErr w:type="spellEnd"/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представил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 w:rsidRPr="00291B2F">
        <w:rPr>
          <w:lang w:val="ru-RU" w:eastAsia="ru-RU"/>
        </w:rPr>
        <w:t xml:space="preserve"> 1961 </w:t>
      </w:r>
      <w:r>
        <w:rPr>
          <w:lang w:val="ru-RU" w:eastAsia="ru-RU"/>
        </w:rPr>
        <w:t>модель</w:t>
      </w:r>
      <w:r w:rsidRPr="00291B2F">
        <w:rPr>
          <w:lang w:val="ru-RU" w:eastAsia="ru-RU"/>
        </w:rPr>
        <w:t xml:space="preserve">, </w:t>
      </w:r>
      <w:r>
        <w:rPr>
          <w:lang w:val="ru-RU" w:eastAsia="ru-RU"/>
        </w:rPr>
        <w:t>объясняющую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экономический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ро</w:t>
      </w:r>
      <w:proofErr w:type="gramStart"/>
      <w:r>
        <w:rPr>
          <w:lang w:val="ru-RU" w:eastAsia="ru-RU"/>
        </w:rPr>
        <w:t>ст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СШ</w:t>
      </w:r>
      <w:proofErr w:type="gramEnd"/>
      <w:r>
        <w:rPr>
          <w:lang w:val="ru-RU" w:eastAsia="ru-RU"/>
        </w:rPr>
        <w:t>А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 w:rsidRPr="00291B2F">
        <w:rPr>
          <w:lang w:val="ru-RU" w:eastAsia="ru-RU"/>
        </w:rPr>
        <w:t xml:space="preserve"> 1860 </w:t>
      </w:r>
      <w:r>
        <w:rPr>
          <w:lang w:val="ru-RU" w:eastAsia="ru-RU"/>
        </w:rPr>
        <w:t>года</w:t>
      </w:r>
      <w:r w:rsidRPr="00291B2F">
        <w:rPr>
          <w:lang w:val="ru-RU" w:eastAsia="ru-RU"/>
        </w:rPr>
        <w:t xml:space="preserve">. </w:t>
      </w:r>
      <w:r>
        <w:rPr>
          <w:lang w:val="ru-RU" w:eastAsia="ru-RU"/>
        </w:rPr>
        <w:t>Используя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раннюю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модель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экспорта</w:t>
      </w:r>
      <w:r w:rsidRPr="00291B2F"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проанализировал</w:t>
      </w:r>
      <w:r w:rsidRPr="00291B2F"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сектор</w:t>
      </w:r>
      <w:r w:rsidRPr="00291B2F">
        <w:rPr>
          <w:lang w:val="ru-RU" w:eastAsia="ru-RU"/>
        </w:rPr>
        <w:t xml:space="preserve"> (</w:t>
      </w:r>
      <w:r>
        <w:rPr>
          <w:lang w:val="ru-RU" w:eastAsia="ru-RU"/>
        </w:rPr>
        <w:t>хлопковые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плантации</w:t>
      </w:r>
      <w:r w:rsidRPr="00291B2F">
        <w:rPr>
          <w:lang w:val="ru-RU" w:eastAsia="ru-RU"/>
        </w:rPr>
        <w:t xml:space="preserve">) </w:t>
      </w:r>
      <w:r>
        <w:rPr>
          <w:lang w:val="ru-RU" w:eastAsia="ru-RU"/>
        </w:rPr>
        <w:t>стимулировал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развитие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отраслях</w:t>
      </w:r>
      <w:r w:rsidRPr="00291B2F"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привело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специализации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межрегиональной</w:t>
      </w:r>
      <w:r w:rsidRPr="00291B2F">
        <w:rPr>
          <w:lang w:val="ru-RU" w:eastAsia="ru-RU"/>
        </w:rPr>
        <w:t xml:space="preserve"> </w:t>
      </w:r>
      <w:r>
        <w:rPr>
          <w:lang w:val="ru-RU" w:eastAsia="ru-RU"/>
        </w:rPr>
        <w:t>торговле</w:t>
      </w:r>
      <w:r w:rsidRPr="00291B2F">
        <w:rPr>
          <w:lang w:val="ru-RU" w:eastAsia="ru-RU"/>
        </w:rPr>
        <w:t xml:space="preserve">. </w:t>
      </w:r>
    </w:p>
    <w:p w:rsidR="007E5905" w:rsidRDefault="007E5905" w:rsidP="007E5905">
      <w:pPr>
        <w:pStyle w:val="3"/>
        <w:rPr>
          <w:lang w:val="ru-RU" w:eastAsia="ru-RU"/>
        </w:rPr>
      </w:pPr>
      <w:r>
        <w:rPr>
          <w:lang w:val="ru-RU" w:eastAsia="ru-RU"/>
        </w:rPr>
        <w:t>В</w:t>
      </w:r>
      <w:r w:rsidRPr="001F727A">
        <w:rPr>
          <w:lang w:val="ru-RU" w:eastAsia="ru-RU"/>
        </w:rPr>
        <w:t xml:space="preserve"> 1968 </w:t>
      </w:r>
      <w:r>
        <w:rPr>
          <w:lang w:val="ru-RU" w:eastAsia="ru-RU"/>
        </w:rPr>
        <w:t>году</w:t>
      </w:r>
      <w:r w:rsidRPr="001F727A"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Норт</w:t>
      </w:r>
      <w:proofErr w:type="spellEnd"/>
      <w:r w:rsidRPr="001F727A">
        <w:rPr>
          <w:lang w:val="ru-RU" w:eastAsia="ru-RU"/>
        </w:rPr>
        <w:t xml:space="preserve"> </w:t>
      </w:r>
      <w:r>
        <w:rPr>
          <w:lang w:val="ru-RU" w:eastAsia="ru-RU"/>
        </w:rPr>
        <w:t>опубликовал</w:t>
      </w:r>
      <w:r w:rsidRPr="001F727A">
        <w:rPr>
          <w:lang w:val="ru-RU" w:eastAsia="ru-RU"/>
        </w:rPr>
        <w:t xml:space="preserve"> </w:t>
      </w:r>
      <w:r>
        <w:rPr>
          <w:lang w:val="ru-RU" w:eastAsia="ru-RU"/>
        </w:rPr>
        <w:t>статью</w:t>
      </w:r>
      <w:r w:rsidRPr="001F727A"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 w:rsidRPr="001F727A">
        <w:rPr>
          <w:lang w:val="ru-RU" w:eastAsia="ru-RU"/>
        </w:rPr>
        <w:t xml:space="preserve"> </w:t>
      </w:r>
      <w:r>
        <w:rPr>
          <w:lang w:val="ru-RU" w:eastAsia="ru-RU"/>
        </w:rPr>
        <w:t>производительности</w:t>
      </w:r>
      <w:r w:rsidRPr="001F727A">
        <w:rPr>
          <w:lang w:val="ru-RU" w:eastAsia="ru-RU"/>
        </w:rPr>
        <w:t xml:space="preserve"> </w:t>
      </w:r>
      <w:r>
        <w:rPr>
          <w:lang w:val="ru-RU" w:eastAsia="ru-RU"/>
        </w:rPr>
        <w:t>океанских</w:t>
      </w:r>
      <w:r w:rsidRPr="001F727A">
        <w:rPr>
          <w:lang w:val="ru-RU" w:eastAsia="ru-RU"/>
        </w:rPr>
        <w:t xml:space="preserve"> </w:t>
      </w:r>
      <w:r>
        <w:rPr>
          <w:lang w:val="ru-RU" w:eastAsia="ru-RU"/>
        </w:rPr>
        <w:t>перевозок</w:t>
      </w:r>
      <w:r w:rsidRPr="001F727A">
        <w:rPr>
          <w:lang w:val="ru-RU" w:eastAsia="ru-RU"/>
        </w:rPr>
        <w:t>,</w:t>
      </w:r>
      <w:r>
        <w:rPr>
          <w:lang w:val="ru-RU" w:eastAsia="ru-RU"/>
        </w:rPr>
        <w:t xml:space="preserve"> которая стала одной из на</w:t>
      </w:r>
      <w:r w:rsidR="00773ADF">
        <w:rPr>
          <w:lang w:val="ru-RU" w:eastAsia="ru-RU"/>
        </w:rPr>
        <w:t>и</w:t>
      </w:r>
      <w:r>
        <w:rPr>
          <w:lang w:val="ru-RU" w:eastAsia="ru-RU"/>
        </w:rPr>
        <w:t>более цитируемых работ по экономической истории. В</w:t>
      </w:r>
      <w:r w:rsidRPr="001F727A"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 w:rsidRPr="001F727A"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 w:rsidRPr="001F727A"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 w:rsidRPr="001F727A"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 w:rsidRPr="001F727A">
        <w:rPr>
          <w:lang w:val="ru-RU" w:eastAsia="ru-RU"/>
        </w:rPr>
        <w:t xml:space="preserve"> </w:t>
      </w:r>
      <w:r>
        <w:rPr>
          <w:lang w:val="ru-RU" w:eastAsia="ru-RU"/>
        </w:rPr>
        <w:t>организационные</w:t>
      </w:r>
      <w:r w:rsidRPr="001F727A">
        <w:rPr>
          <w:lang w:val="ru-RU" w:eastAsia="ru-RU"/>
        </w:rPr>
        <w:t xml:space="preserve"> </w:t>
      </w:r>
      <w:r>
        <w:rPr>
          <w:lang w:val="ru-RU" w:eastAsia="ru-RU"/>
        </w:rPr>
        <w:t>изменения</w:t>
      </w:r>
      <w:r w:rsidRPr="001F727A">
        <w:rPr>
          <w:lang w:val="ru-RU" w:eastAsia="ru-RU"/>
        </w:rPr>
        <w:t xml:space="preserve"> </w:t>
      </w:r>
      <w:r>
        <w:rPr>
          <w:lang w:val="ru-RU" w:eastAsia="ru-RU"/>
        </w:rPr>
        <w:t>играли</w:t>
      </w:r>
      <w:r w:rsidRPr="001F727A"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бОльшую</w:t>
      </w:r>
      <w:proofErr w:type="spellEnd"/>
      <w:r>
        <w:rPr>
          <w:lang w:val="ru-RU" w:eastAsia="ru-RU"/>
        </w:rPr>
        <w:t xml:space="preserve"> роль, чем технические. В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дальнейшем</w:t>
      </w:r>
      <w:r w:rsidRPr="001C35B5"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Норт</w:t>
      </w:r>
      <w:proofErr w:type="spellEnd"/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настаивал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 w:rsidRPr="001C35B5"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экономические</w:t>
      </w:r>
      <w:r w:rsidRPr="001C35B5"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политические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социальные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факторы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приниматься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изучении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институтов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экономического</w:t>
      </w:r>
      <w:r w:rsidRPr="001C35B5">
        <w:rPr>
          <w:lang w:val="ru-RU" w:eastAsia="ru-RU"/>
        </w:rPr>
        <w:t xml:space="preserve"> </w:t>
      </w:r>
      <w:r>
        <w:rPr>
          <w:lang w:val="ru-RU" w:eastAsia="ru-RU"/>
        </w:rPr>
        <w:t>роста</w:t>
      </w:r>
      <w:r w:rsidRPr="001C35B5">
        <w:rPr>
          <w:lang w:val="ru-RU" w:eastAsia="ru-RU"/>
        </w:rPr>
        <w:t>.</w:t>
      </w:r>
      <w:r>
        <w:rPr>
          <w:lang w:val="ru-RU" w:eastAsia="ru-RU"/>
        </w:rPr>
        <w:t xml:space="preserve"> </w:t>
      </w:r>
    </w:p>
    <w:p w:rsidR="007E5905" w:rsidRDefault="007E5905" w:rsidP="007E5905">
      <w:pPr>
        <w:pStyle w:val="3"/>
        <w:rPr>
          <w:lang w:val="ru-RU" w:eastAsia="ru-RU"/>
        </w:rPr>
      </w:pPr>
      <w:r>
        <w:rPr>
          <w:lang w:val="ru-RU" w:eastAsia="ru-RU"/>
        </w:rPr>
        <w:t xml:space="preserve">В ряде книг он демонстрировал роль институтов, включая права собственности. Попросту говоря, </w:t>
      </w:r>
      <w:proofErr w:type="spellStart"/>
      <w:r>
        <w:rPr>
          <w:lang w:val="ru-RU" w:eastAsia="ru-RU"/>
        </w:rPr>
        <w:t>Норт</w:t>
      </w:r>
      <w:proofErr w:type="spellEnd"/>
      <w:r>
        <w:rPr>
          <w:lang w:val="ru-RU" w:eastAsia="ru-RU"/>
        </w:rPr>
        <w:t xml:space="preserve"> считает, что новые институты возникают тогда, когда различные социальные группы видят в этом выгоду. </w:t>
      </w:r>
      <w:proofErr w:type="gramStart"/>
      <w:r>
        <w:rPr>
          <w:lang w:val="ru-RU" w:eastAsia="ru-RU"/>
        </w:rPr>
        <w:t>Он проверил эту гипотезу и показал, как аграрная политика, развитие банковского дела, транспорта и т.д. могут быть объяснены институциональными изменениями.</w:t>
      </w:r>
      <w:proofErr w:type="gramEnd"/>
      <w:r>
        <w:rPr>
          <w:lang w:val="ru-RU" w:eastAsia="ru-RU"/>
        </w:rPr>
        <w:t xml:space="preserve"> В</w:t>
      </w:r>
      <w:r w:rsidRPr="007E2050">
        <w:rPr>
          <w:lang w:val="ru-RU" w:eastAsia="ru-RU"/>
        </w:rPr>
        <w:t xml:space="preserve"> </w:t>
      </w:r>
      <w:r>
        <w:rPr>
          <w:lang w:val="ru-RU" w:eastAsia="ru-RU"/>
        </w:rPr>
        <w:t>следующей книге</w:t>
      </w:r>
      <w:r w:rsidRPr="007E2050">
        <w:rPr>
          <w:lang w:val="ru-RU" w:eastAsia="ru-RU"/>
        </w:rPr>
        <w:t xml:space="preserve"> </w:t>
      </w:r>
      <w:r>
        <w:rPr>
          <w:lang w:val="ru-RU" w:eastAsia="ru-RU"/>
        </w:rPr>
        <w:t xml:space="preserve">он рассмотрел экономическое развитие Европы от средних веков до </w:t>
      </w:r>
      <w:r>
        <w:rPr>
          <w:lang w:eastAsia="ru-RU"/>
        </w:rPr>
        <w:t>XVIII</w:t>
      </w:r>
      <w:r w:rsidRPr="007E2050">
        <w:rPr>
          <w:lang w:val="ru-RU" w:eastAsia="ru-RU"/>
        </w:rPr>
        <w:t xml:space="preserve"> </w:t>
      </w:r>
      <w:r>
        <w:rPr>
          <w:lang w:val="ru-RU" w:eastAsia="ru-RU"/>
        </w:rPr>
        <w:t xml:space="preserve">столетия и показал, что права собственности были предпосылкой развития. Более быстрая индустриализация в Англии и Нидерландах была связана с тем, что система гильдий там оказалась слабой. Права собственности были там обеспечены – в отличие от Испании, где отсутствие институциональных инноваций привело к застою. </w:t>
      </w:r>
      <w:proofErr w:type="spellStart"/>
      <w:r>
        <w:rPr>
          <w:lang w:val="ru-RU" w:eastAsia="ru-RU"/>
        </w:rPr>
        <w:t>Норт</w:t>
      </w:r>
      <w:proofErr w:type="spellEnd"/>
      <w:r>
        <w:rPr>
          <w:lang w:val="ru-RU" w:eastAsia="ru-RU"/>
        </w:rPr>
        <w:t xml:space="preserve"> не считает достаточными инновации, технические изменения и другие факторы, которые рассматривают как объяснения. Они сами – только часть процесса развития, а не его причина. Ключ к экономическому изменению – эффективная экономическая организация. </w:t>
      </w:r>
    </w:p>
    <w:p w:rsidR="007E5905" w:rsidRPr="002D7923" w:rsidRDefault="007E5905" w:rsidP="007E5905">
      <w:pPr>
        <w:pStyle w:val="3"/>
        <w:rPr>
          <w:lang w:val="ru-RU" w:eastAsia="ru-RU"/>
        </w:rPr>
      </w:pPr>
      <w:r>
        <w:rPr>
          <w:lang w:val="ru-RU" w:eastAsia="ru-RU"/>
        </w:rPr>
        <w:t>Как</w:t>
      </w:r>
      <w:r w:rsidRPr="002D7923"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 w:rsidRPr="002D7923">
        <w:rPr>
          <w:lang w:val="ru-RU" w:eastAsia="ru-RU"/>
        </w:rPr>
        <w:t xml:space="preserve"> </w:t>
      </w:r>
      <w:r>
        <w:rPr>
          <w:lang w:val="ru-RU" w:eastAsia="ru-RU"/>
        </w:rPr>
        <w:t>Фогель</w:t>
      </w:r>
      <w:r w:rsidRPr="002D7923"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Норт</w:t>
      </w:r>
      <w:proofErr w:type="spellEnd"/>
      <w:r w:rsidRPr="002D7923">
        <w:rPr>
          <w:lang w:val="ru-RU" w:eastAsia="ru-RU"/>
        </w:rPr>
        <w:t xml:space="preserve"> </w:t>
      </w:r>
      <w:r>
        <w:rPr>
          <w:lang w:val="ru-RU" w:eastAsia="ru-RU"/>
        </w:rPr>
        <w:t>повлиял</w:t>
      </w:r>
      <w:r w:rsidRPr="002D7923"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 w:rsidRPr="002D7923"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 w:rsidRPr="002D7923">
        <w:rPr>
          <w:lang w:val="ru-RU" w:eastAsia="ru-RU"/>
        </w:rPr>
        <w:t xml:space="preserve"> </w:t>
      </w:r>
      <w:r>
        <w:rPr>
          <w:lang w:val="ru-RU" w:eastAsia="ru-RU"/>
        </w:rPr>
        <w:t>большого</w:t>
      </w:r>
      <w:r w:rsidRPr="002D7923">
        <w:rPr>
          <w:lang w:val="ru-RU" w:eastAsia="ru-RU"/>
        </w:rPr>
        <w:t xml:space="preserve"> </w:t>
      </w:r>
      <w:r>
        <w:rPr>
          <w:lang w:val="ru-RU" w:eastAsia="ru-RU"/>
        </w:rPr>
        <w:t>числа</w:t>
      </w:r>
      <w:r w:rsidRPr="002D7923">
        <w:rPr>
          <w:lang w:val="ru-RU" w:eastAsia="ru-RU"/>
        </w:rPr>
        <w:t xml:space="preserve"> </w:t>
      </w:r>
      <w:r>
        <w:rPr>
          <w:lang w:val="ru-RU" w:eastAsia="ru-RU"/>
        </w:rPr>
        <w:t>исследователей</w:t>
      </w:r>
      <w:r w:rsidRPr="002D7923">
        <w:rPr>
          <w:lang w:val="ru-RU" w:eastAsia="ru-RU"/>
        </w:rPr>
        <w:t>.</w:t>
      </w:r>
      <w:r>
        <w:rPr>
          <w:lang w:val="ru-RU" w:eastAsia="ru-RU"/>
        </w:rPr>
        <w:t xml:space="preserve"> </w:t>
      </w:r>
    </w:p>
    <w:p w:rsidR="007B7D42" w:rsidRDefault="007B7D42"/>
    <w:sectPr w:rsidR="007B7D42" w:rsidSect="007B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5905"/>
    <w:rsid w:val="005C6AFA"/>
    <w:rsid w:val="00773ADF"/>
    <w:rsid w:val="007A60EF"/>
    <w:rsid w:val="007B7D42"/>
    <w:rsid w:val="007C3A64"/>
    <w:rsid w:val="007E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paragraph" w:styleId="2">
    <w:name w:val="heading 2"/>
    <w:basedOn w:val="a"/>
    <w:next w:val="a"/>
    <w:link w:val="20"/>
    <w:uiPriority w:val="9"/>
    <w:unhideWhenUsed/>
    <w:qFormat/>
    <w:rsid w:val="007C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C3A64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6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2"/>
    <w:qFormat/>
    <w:rsid w:val="007C3A64"/>
    <w:rPr>
      <w:i/>
      <w:color w:val="auto"/>
    </w:rPr>
  </w:style>
  <w:style w:type="paragraph" w:customStyle="1" w:styleId="1">
    <w:name w:val="Стиль1"/>
    <w:basedOn w:val="a"/>
    <w:qFormat/>
    <w:rsid w:val="007C3A64"/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"/>
    <w:qFormat/>
    <w:rsid w:val="007E5905"/>
    <w:pPr>
      <w:ind w:left="0" w:firstLine="0"/>
    </w:pPr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-VM</dc:creator>
  <cp:lastModifiedBy>-VM</cp:lastModifiedBy>
  <cp:revision>2</cp:revision>
  <dcterms:created xsi:type="dcterms:W3CDTF">2017-03-20T07:10:00Z</dcterms:created>
  <dcterms:modified xsi:type="dcterms:W3CDTF">2017-03-20T07:11:00Z</dcterms:modified>
</cp:coreProperties>
</file>